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3BFF5" w14:textId="77777777" w:rsidR="00EB6CB0" w:rsidRDefault="00EB6CB0"/>
    <w:p w14:paraId="41C7EF92" w14:textId="77777777" w:rsidR="00EB6CB0" w:rsidRDefault="00EB6CB0"/>
    <w:p w14:paraId="2E3E9E83" w14:textId="77777777" w:rsidR="00EB6CB0" w:rsidRDefault="00EB6CB0"/>
    <w:p w14:paraId="3353E5B3" w14:textId="77777777" w:rsidR="00EB6CB0" w:rsidRDefault="00EB6CB0"/>
    <w:p w14:paraId="349FE343" w14:textId="77777777" w:rsidR="00EB6CB0" w:rsidRDefault="00EB6CB0"/>
    <w:p w14:paraId="74DE5602" w14:textId="77777777" w:rsidR="00EB6CB0" w:rsidRDefault="00EB6CB0"/>
    <w:p w14:paraId="10966E4F" w14:textId="77777777" w:rsidR="00EB6CB0" w:rsidRDefault="00EB6CB0"/>
    <w:p w14:paraId="76128F9B" w14:textId="77777777" w:rsidR="00EB6CB0" w:rsidRDefault="000968BE">
      <w:pPr>
        <w:tabs>
          <w:tab w:val="left" w:pos="6694"/>
        </w:tabs>
        <w:spacing w:before="120" w:line="360" w:lineRule="auto"/>
        <w:jc w:val="center"/>
      </w:pPr>
      <w:r>
        <w:rPr>
          <w:noProof/>
          <w:sz w:val="20"/>
          <w:szCs w:val="20"/>
        </w:rPr>
        <w:drawing>
          <wp:inline distT="114300" distB="114300" distL="114300" distR="114300" wp14:anchorId="170D2B41" wp14:editId="6F4112EF">
            <wp:extent cx="2703512" cy="2022725"/>
            <wp:effectExtent l="0" t="0" r="0" b="0"/>
            <wp:docPr id="223" name="image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3512" cy="2022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11C3561" w14:textId="77777777" w:rsidR="00EB6CB0" w:rsidRDefault="00EB6CB0">
      <w:pPr>
        <w:spacing w:before="236" w:line="360" w:lineRule="auto"/>
        <w:ind w:left="319" w:right="315"/>
        <w:jc w:val="center"/>
      </w:pPr>
    </w:p>
    <w:p w14:paraId="72389EAE" w14:textId="2D24F769" w:rsidR="00EB6CB0" w:rsidRDefault="000968BE">
      <w:pPr>
        <w:spacing w:before="236" w:line="360" w:lineRule="auto"/>
        <w:ind w:left="319" w:right="315"/>
        <w:jc w:val="center"/>
        <w:rPr>
          <w:sz w:val="38"/>
          <w:szCs w:val="38"/>
        </w:rPr>
      </w:pPr>
      <w:r>
        <w:rPr>
          <w:sz w:val="38"/>
          <w:szCs w:val="38"/>
        </w:rPr>
        <w:t>Pravidelné mnohoúhelníky I</w:t>
      </w:r>
    </w:p>
    <w:p w14:paraId="012C6E41" w14:textId="77777777" w:rsidR="00EB6CB0" w:rsidRDefault="000968BE">
      <w:pPr>
        <w:spacing w:before="236" w:line="360" w:lineRule="auto"/>
        <w:ind w:left="319" w:right="315"/>
        <w:jc w:val="center"/>
      </w:pPr>
      <w:r>
        <w:t>Učení konceptů pravidelných mnohoúhelníků</w:t>
      </w:r>
    </w:p>
    <w:p w14:paraId="208E5C9A" w14:textId="77777777" w:rsidR="00EB6CB0" w:rsidRDefault="00EB6CB0">
      <w:pPr>
        <w:spacing w:before="236" w:line="360" w:lineRule="auto"/>
        <w:ind w:left="319" w:right="315"/>
        <w:jc w:val="center"/>
      </w:pPr>
    </w:p>
    <w:p w14:paraId="10834123" w14:textId="77777777" w:rsidR="00EB6CB0" w:rsidRDefault="00EB6CB0">
      <w:pPr>
        <w:spacing w:before="236" w:line="360" w:lineRule="auto"/>
        <w:ind w:left="319" w:right="315"/>
        <w:jc w:val="center"/>
      </w:pPr>
    </w:p>
    <w:p w14:paraId="16669BBE" w14:textId="77777777" w:rsidR="00EB6CB0" w:rsidRDefault="00EB6CB0">
      <w:pPr>
        <w:spacing w:before="236" w:line="360" w:lineRule="auto"/>
        <w:ind w:left="319" w:right="315"/>
        <w:jc w:val="center"/>
      </w:pPr>
    </w:p>
    <w:p w14:paraId="797196CF" w14:textId="77777777" w:rsidR="00EB6CB0" w:rsidRDefault="00EB6CB0">
      <w:pPr>
        <w:spacing w:before="236" w:line="360" w:lineRule="auto"/>
        <w:ind w:left="319" w:right="315"/>
        <w:jc w:val="center"/>
      </w:pPr>
    </w:p>
    <w:p w14:paraId="15B37009" w14:textId="77777777" w:rsidR="00EB6CB0" w:rsidRDefault="00EB6CB0">
      <w:pPr>
        <w:spacing w:before="236" w:line="360" w:lineRule="auto"/>
        <w:ind w:left="319" w:right="315"/>
        <w:jc w:val="center"/>
      </w:pPr>
    </w:p>
    <w:p w14:paraId="1FDDC9A3" w14:textId="77777777" w:rsidR="00EB6CB0" w:rsidRDefault="000968BE">
      <w:r>
        <w:rPr>
          <w:color w:val="000000"/>
        </w:rPr>
        <w:t>Známka školy: K7/K8</w:t>
      </w:r>
    </w:p>
    <w:p w14:paraId="1A8D26D1" w14:textId="77777777" w:rsidR="00EB6CB0" w:rsidRDefault="00EB6CB0">
      <w:pPr>
        <w:spacing w:before="236" w:line="360" w:lineRule="auto"/>
        <w:ind w:left="319" w:right="315"/>
        <w:jc w:val="center"/>
      </w:pPr>
    </w:p>
    <w:p w14:paraId="3416E709" w14:textId="77777777" w:rsidR="00EB6CB0" w:rsidRDefault="000968BE">
      <w:r>
        <w:br w:type="page"/>
      </w:r>
    </w:p>
    <w:p w14:paraId="6DAA0634" w14:textId="77777777" w:rsidR="00EB6CB0" w:rsidRDefault="000968BE">
      <w:pPr>
        <w:jc w:val="both"/>
        <w:rPr>
          <w:color w:val="222222"/>
          <w:sz w:val="40"/>
          <w:szCs w:val="40"/>
          <w:highlight w:val="white"/>
        </w:rPr>
      </w:pPr>
      <w:r>
        <w:rPr>
          <w:color w:val="222222"/>
          <w:sz w:val="40"/>
          <w:szCs w:val="40"/>
          <w:highlight w:val="white"/>
        </w:rPr>
        <w:lastRenderedPageBreak/>
        <w:t>Obsah</w:t>
      </w:r>
    </w:p>
    <w:p w14:paraId="2EBCF31A" w14:textId="77777777" w:rsidR="00EB6CB0" w:rsidRDefault="00EB6CB0">
      <w:pPr>
        <w:jc w:val="both"/>
        <w:rPr>
          <w:color w:val="222222"/>
          <w:sz w:val="40"/>
          <w:szCs w:val="40"/>
          <w:highlight w:val="white"/>
        </w:rPr>
      </w:pPr>
    </w:p>
    <w:p w14:paraId="21C6E9D0" w14:textId="77777777" w:rsidR="00EB6CB0" w:rsidRDefault="00EB6CB0">
      <w:pPr>
        <w:jc w:val="both"/>
        <w:rPr>
          <w:color w:val="222222"/>
          <w:sz w:val="40"/>
          <w:szCs w:val="40"/>
          <w:highlight w:val="white"/>
        </w:rPr>
      </w:pPr>
    </w:p>
    <w:sdt>
      <w:sdtPr>
        <w:id w:val="-1196380935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sz w:val="24"/>
          <w:szCs w:val="24"/>
          <w:lang w:bidi="ar-SA"/>
        </w:rPr>
      </w:sdtEndPr>
      <w:sdtContent>
        <w:p w14:paraId="51E72D48" w14:textId="07E2691A" w:rsidR="00CD0737" w:rsidRDefault="000968BE">
          <w:pPr>
            <w:pStyle w:val="TOC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val="en-US" w:eastAsia="en-US" w:bidi="ar-SA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Toc125409252" w:history="1">
            <w:r w:rsidR="00CD0737" w:rsidRPr="004455D7">
              <w:rPr>
                <w:rStyle w:val="Hyperlink"/>
                <w:rFonts w:ascii="Times New Roman" w:eastAsia="Times New Roman" w:hAnsi="Times New Roman" w:cs="Times New Roman"/>
                <w:noProof/>
              </w:rPr>
              <w:t>Definice a klasifikace pravidelných polygonů</w:t>
            </w:r>
            <w:r w:rsidR="00CD0737">
              <w:rPr>
                <w:noProof/>
                <w:webHidden/>
              </w:rPr>
              <w:tab/>
            </w:r>
            <w:r w:rsidR="00CD0737">
              <w:rPr>
                <w:noProof/>
                <w:webHidden/>
              </w:rPr>
              <w:fldChar w:fldCharType="begin"/>
            </w:r>
            <w:r w:rsidR="00CD0737">
              <w:rPr>
                <w:noProof/>
                <w:webHidden/>
              </w:rPr>
              <w:instrText xml:space="preserve"> PAGEREF _Toc125409252 \h </w:instrText>
            </w:r>
            <w:r w:rsidR="00CD0737">
              <w:rPr>
                <w:noProof/>
                <w:webHidden/>
              </w:rPr>
            </w:r>
            <w:r w:rsidR="00CD0737">
              <w:rPr>
                <w:noProof/>
                <w:webHidden/>
              </w:rPr>
              <w:fldChar w:fldCharType="separate"/>
            </w:r>
            <w:r w:rsidR="00CD0737">
              <w:rPr>
                <w:noProof/>
                <w:webHidden/>
              </w:rPr>
              <w:t>3</w:t>
            </w:r>
            <w:r w:rsidR="00CD0737">
              <w:rPr>
                <w:noProof/>
                <w:webHidden/>
              </w:rPr>
              <w:fldChar w:fldCharType="end"/>
            </w:r>
          </w:hyperlink>
        </w:p>
        <w:p w14:paraId="2CC0F56E" w14:textId="7BECD63A" w:rsidR="00CD0737" w:rsidRDefault="00CD0737">
          <w:pPr>
            <w:pStyle w:val="TOC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val="en-US" w:eastAsia="en-US" w:bidi="ar-SA"/>
            </w:rPr>
          </w:pPr>
          <w:hyperlink w:anchor="_Toc125409253" w:history="1">
            <w:r w:rsidRPr="004455D7">
              <w:rPr>
                <w:rStyle w:val="Hyperlink"/>
                <w:rFonts w:ascii="Times New Roman" w:eastAsia="Times New Roman" w:hAnsi="Times New Roman" w:cs="Times New Roman"/>
                <w:noProof/>
              </w:rPr>
              <w:t>Vzorec pravidelných mnohoúhelníků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_Toc125409253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944160" w14:textId="2BCBA489" w:rsidR="00CD0737" w:rsidRDefault="00CD0737">
          <w:pPr>
            <w:pStyle w:val="TOC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val="en-US" w:eastAsia="en-US" w:bidi="ar-SA"/>
            </w:rPr>
          </w:pPr>
          <w:hyperlink w:anchor="_Toc125409254" w:history="1">
            <w:r w:rsidRPr="004455D7">
              <w:rPr>
                <w:rStyle w:val="Hyperlink"/>
                <w:rFonts w:ascii="Times New Roman" w:eastAsia="Times New Roman" w:hAnsi="Times New Roman" w:cs="Times New Roman"/>
                <w:noProof/>
              </w:rPr>
              <w:t>Obvod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_Toc125409254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9CAD22" w14:textId="216748D4" w:rsidR="00CD0737" w:rsidRDefault="00CD0737">
          <w:pPr>
            <w:pStyle w:val="TOC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val="en-US" w:eastAsia="en-US" w:bidi="ar-SA"/>
            </w:rPr>
          </w:pPr>
          <w:hyperlink w:anchor="_Toc125409255" w:history="1">
            <w:r w:rsidRPr="004455D7">
              <w:rPr>
                <w:rStyle w:val="Hyperlink"/>
                <w:rFonts w:ascii="Times New Roman" w:eastAsia="Times New Roman" w:hAnsi="Times New Roman" w:cs="Times New Roman"/>
                <w:noProof/>
              </w:rPr>
              <w:t>Pevné číslo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_Toc125409255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AAC01B" w14:textId="5AFAAFCE" w:rsidR="00CD0737" w:rsidRDefault="00CD0737">
          <w:pPr>
            <w:pStyle w:val="TOC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val="en-US" w:eastAsia="en-US" w:bidi="ar-SA"/>
            </w:rPr>
          </w:pPr>
          <w:hyperlink w:anchor="_Toc125409256" w:history="1">
            <w:r w:rsidRPr="004455D7">
              <w:rPr>
                <w:rStyle w:val="Hyperlink"/>
                <w:rFonts w:ascii="Times New Roman" w:eastAsia="Times New Roman" w:hAnsi="Times New Roman" w:cs="Times New Roman"/>
                <w:noProof/>
              </w:rPr>
              <w:t>Plošná konstanta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_Toc125409256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98871D" w14:textId="7DE260FE" w:rsidR="00CD0737" w:rsidRDefault="00CD0737">
          <w:pPr>
            <w:pStyle w:val="TOC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val="en-US" w:eastAsia="en-US" w:bidi="ar-SA"/>
            </w:rPr>
          </w:pPr>
          <w:hyperlink w:anchor="_Toc125409257" w:history="1">
            <w:r w:rsidRPr="004455D7">
              <w:rPr>
                <w:rStyle w:val="Hyperlink"/>
                <w:rFonts w:ascii="Times New Roman" w:eastAsia="Times New Roman" w:hAnsi="Times New Roman" w:cs="Times New Roman"/>
                <w:noProof/>
              </w:rPr>
              <w:t>Plocha pravidelných mnohoúhelníků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_Toc125409257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8447AE" w14:textId="5CB797D9" w:rsidR="00CD0737" w:rsidRDefault="00CD0737">
          <w:pPr>
            <w:pStyle w:val="TOC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val="en-US" w:eastAsia="en-US" w:bidi="ar-SA"/>
            </w:rPr>
          </w:pPr>
          <w:hyperlink w:anchor="_Toc125409258" w:history="1">
            <w:r w:rsidRPr="004455D7">
              <w:rPr>
                <w:rStyle w:val="Hyperlink"/>
                <w:rFonts w:ascii="Times New Roman" w:eastAsia="Times New Roman" w:hAnsi="Times New Roman" w:cs="Times New Roman"/>
                <w:noProof/>
              </w:rPr>
              <w:t>Definice a klasifikace pravidelného mnohostěnu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_Toc125409258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BE9BCE" w14:textId="3B4252D3" w:rsidR="00CD0737" w:rsidRDefault="00CD0737">
          <w:pPr>
            <w:pStyle w:val="TOC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val="en-US" w:eastAsia="en-US" w:bidi="ar-SA"/>
            </w:rPr>
          </w:pPr>
          <w:hyperlink w:anchor="_Toc125409259" w:history="1">
            <w:r w:rsidRPr="004455D7">
              <w:rPr>
                <w:rStyle w:val="Hyperlink"/>
                <w:rFonts w:ascii="Times New Roman" w:eastAsia="Times New Roman" w:hAnsi="Times New Roman" w:cs="Times New Roman"/>
                <w:noProof/>
              </w:rPr>
              <w:t>Pravidelný čtyřstěn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_Toc125409259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6BED27" w14:textId="5DD5834B" w:rsidR="00CD0737" w:rsidRDefault="00CD0737">
          <w:pPr>
            <w:pStyle w:val="TOC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val="en-US" w:eastAsia="en-US" w:bidi="ar-SA"/>
            </w:rPr>
          </w:pPr>
          <w:hyperlink w:anchor="_Toc125409260" w:history="1">
            <w:r w:rsidRPr="004455D7">
              <w:rPr>
                <w:rStyle w:val="Hyperlink"/>
                <w:noProof/>
              </w:rPr>
              <w:t>Objem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_Toc125409260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75B74D" w14:textId="5F7071C8" w:rsidR="00CD0737" w:rsidRDefault="00CD0737">
          <w:pPr>
            <w:pStyle w:val="TOC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val="en-US" w:eastAsia="en-US" w:bidi="ar-SA"/>
            </w:rPr>
          </w:pPr>
          <w:hyperlink w:anchor="_Toc125409261" w:history="1">
            <w:r w:rsidRPr="004455D7">
              <w:rPr>
                <w:rStyle w:val="Hyperlink"/>
                <w:noProof/>
              </w:rPr>
              <w:t>Celková plocha povrchu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_Toc125409261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05DF6A" w14:textId="41AE5E31" w:rsidR="00CD0737" w:rsidRDefault="00CD0737">
          <w:pPr>
            <w:pStyle w:val="TOC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val="en-US" w:eastAsia="en-US" w:bidi="ar-SA"/>
            </w:rPr>
          </w:pPr>
          <w:hyperlink w:anchor="_Toc125409262" w:history="1">
            <w:r w:rsidRPr="004455D7">
              <w:rPr>
                <w:rStyle w:val="Hyperlink"/>
                <w:rFonts w:ascii="Times New Roman" w:eastAsia="Times New Roman" w:hAnsi="Times New Roman" w:cs="Times New Roman"/>
                <w:noProof/>
              </w:rPr>
              <w:t>Krychle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_Toc125409262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58A233" w14:textId="1E52390E" w:rsidR="00CD0737" w:rsidRDefault="00CD0737">
          <w:pPr>
            <w:pStyle w:val="TOC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val="en-US" w:eastAsia="en-US" w:bidi="ar-SA"/>
            </w:rPr>
          </w:pPr>
          <w:hyperlink w:anchor="_Toc125409263" w:history="1">
            <w:r w:rsidRPr="004455D7">
              <w:rPr>
                <w:rStyle w:val="Hyperlink"/>
                <w:noProof/>
              </w:rPr>
              <w:t>Objem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_Toc125409263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535D51" w14:textId="6F5D849F" w:rsidR="00CD0737" w:rsidRDefault="00CD0737">
          <w:pPr>
            <w:pStyle w:val="TOC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val="en-US" w:eastAsia="en-US" w:bidi="ar-SA"/>
            </w:rPr>
          </w:pPr>
          <w:hyperlink w:anchor="_Toc125409264" w:history="1">
            <w:r w:rsidRPr="004455D7">
              <w:rPr>
                <w:rStyle w:val="Hyperlink"/>
                <w:noProof/>
              </w:rPr>
              <w:t>Celková plocha povrchu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_Toc125409264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2F974A" w14:textId="1A597B89" w:rsidR="00CD0737" w:rsidRDefault="00CD0737">
          <w:pPr>
            <w:pStyle w:val="TOC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val="en-US" w:eastAsia="en-US" w:bidi="ar-SA"/>
            </w:rPr>
          </w:pPr>
          <w:hyperlink w:anchor="_Toc125409265" w:history="1">
            <w:r w:rsidRPr="004455D7">
              <w:rPr>
                <w:rStyle w:val="Hyperlink"/>
                <w:rFonts w:ascii="Times New Roman" w:eastAsia="Times New Roman" w:hAnsi="Times New Roman" w:cs="Times New Roman"/>
                <w:noProof/>
              </w:rPr>
              <w:t>Reference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_Toc125409265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3F4FF9" w14:textId="51CBA177" w:rsidR="00EB6CB0" w:rsidRDefault="000968BE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50"/>
            </w:tabs>
            <w:spacing w:after="100"/>
            <w:rPr>
              <w:rFonts w:ascii="Calibri" w:eastAsia="Calibri" w:hAnsi="Calibri" w:cs="Calibri"/>
              <w:color w:val="000000"/>
            </w:rPr>
          </w:pPr>
          <w:r>
            <w:fldChar w:fldCharType="end"/>
          </w:r>
        </w:p>
      </w:sdtContent>
    </w:sdt>
    <w:p w14:paraId="3BEBEC95" w14:textId="77777777" w:rsidR="00EB6CB0" w:rsidRDefault="000968BE">
      <w:pPr>
        <w:rPr>
          <w:color w:val="222222"/>
          <w:highlight w:val="white"/>
        </w:rPr>
      </w:pPr>
      <w:r>
        <w:br w:type="page"/>
      </w:r>
    </w:p>
    <w:p w14:paraId="64DFE3F9" w14:textId="77777777" w:rsidR="00EB6CB0" w:rsidRDefault="000968BE">
      <w:pPr>
        <w:pStyle w:val="Heading1"/>
        <w:rPr>
          <w:rFonts w:ascii="Times New Roman" w:eastAsia="Times New Roman" w:hAnsi="Times New Roman" w:cs="Times New Roman"/>
        </w:rPr>
      </w:pPr>
      <w:bookmarkStart w:id="0" w:name="_Toc125409252"/>
      <w:r>
        <w:rPr>
          <w:rFonts w:ascii="Times New Roman" w:eastAsia="Times New Roman" w:hAnsi="Times New Roman" w:cs="Times New Roman"/>
        </w:rPr>
        <w:lastRenderedPageBreak/>
        <w:t>Definice a klasifikace pravidelných polygonů</w:t>
      </w:r>
      <w:bookmarkEnd w:id="0"/>
    </w:p>
    <w:p w14:paraId="7C39AB1C" w14:textId="77777777" w:rsidR="00EB6CB0" w:rsidRDefault="00EB6CB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B664157" w14:textId="77777777" w:rsidR="00EB6CB0" w:rsidRDefault="000968B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rPr>
          <w:color w:val="000000"/>
        </w:rPr>
        <w:t>Pravidelné mnohoúhelníky jsou speciální rovinné geometrické útvary, které mají všechny úhly a všechny strany stejné. Pravidelné mnohoúhelníky jsou rovnostranné a rovnoúhelníkové.</w:t>
      </w:r>
    </w:p>
    <w:p w14:paraId="2CE57D4D" w14:textId="77777777" w:rsidR="00EB6CB0" w:rsidRDefault="000968B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rPr>
          <w:color w:val="000000"/>
        </w:rPr>
        <w:t>Označíme-li N počet stran obecného pravidelného mnohoúhelníku, bude mít také N úhlů konstantní amplitudy. Díky tomuto číslu N můžeme klasifikovat pravidelné polygony.</w:t>
      </w:r>
    </w:p>
    <w:p w14:paraId="7B04AC84" w14:textId="77777777" w:rsidR="00EB6CB0" w:rsidRDefault="000968B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rPr>
          <w:color w:val="000000"/>
        </w:rPr>
        <w:tab/>
      </w:r>
    </w:p>
    <w:tbl>
      <w:tblPr>
        <w:tblStyle w:val="a"/>
        <w:tblW w:w="8646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8"/>
        <w:gridCol w:w="2268"/>
        <w:gridCol w:w="2534"/>
        <w:gridCol w:w="2426"/>
      </w:tblGrid>
      <w:tr w:rsidR="00EB6CB0" w14:paraId="59FE6722" w14:textId="77777777">
        <w:tc>
          <w:tcPr>
            <w:tcW w:w="1418" w:type="dxa"/>
            <w:shd w:val="clear" w:color="auto" w:fill="F0F4FA"/>
            <w:vAlign w:val="center"/>
          </w:tcPr>
          <w:p w14:paraId="7D5B30F8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Počet stran - </w:t>
            </w:r>
            <w:r>
              <w:rPr>
                <w:b/>
                <w:i/>
                <w:color w:val="000000"/>
              </w:rPr>
              <w:t>N</w:t>
            </w:r>
          </w:p>
        </w:tc>
        <w:tc>
          <w:tcPr>
            <w:tcW w:w="2268" w:type="dxa"/>
            <w:shd w:val="clear" w:color="auto" w:fill="F0F4FA"/>
            <w:vAlign w:val="center"/>
          </w:tcPr>
          <w:p w14:paraId="2E72A563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Název pravidelného mnohoúhelníku</w:t>
            </w:r>
          </w:p>
        </w:tc>
        <w:tc>
          <w:tcPr>
            <w:tcW w:w="2534" w:type="dxa"/>
            <w:shd w:val="clear" w:color="auto" w:fill="F0F4FA"/>
            <w:vAlign w:val="center"/>
          </w:tcPr>
          <w:p w14:paraId="7F3F9436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Tvar</w:t>
            </w:r>
          </w:p>
        </w:tc>
        <w:tc>
          <w:tcPr>
            <w:tcW w:w="2426" w:type="dxa"/>
            <w:shd w:val="clear" w:color="auto" w:fill="F0F4FA"/>
            <w:vAlign w:val="center"/>
          </w:tcPr>
          <w:p w14:paraId="4525E63C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Úhel</w:t>
            </w:r>
          </w:p>
        </w:tc>
      </w:tr>
      <w:tr w:rsidR="00EB6CB0" w14:paraId="204AFB0A" w14:textId="77777777">
        <w:trPr>
          <w:trHeight w:val="567"/>
        </w:trPr>
        <w:tc>
          <w:tcPr>
            <w:tcW w:w="1418" w:type="dxa"/>
            <w:vAlign w:val="center"/>
          </w:tcPr>
          <w:p w14:paraId="0FC76D4E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268" w:type="dxa"/>
            <w:vAlign w:val="center"/>
          </w:tcPr>
          <w:p w14:paraId="70B8F6AA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Rovnostranný trojúhelník</w:t>
            </w:r>
          </w:p>
        </w:tc>
        <w:tc>
          <w:tcPr>
            <w:tcW w:w="2534" w:type="dxa"/>
          </w:tcPr>
          <w:p w14:paraId="02DBD3D8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2E804F1D" wp14:editId="0B67E1C8">
                  <wp:extent cx="772395" cy="786106"/>
                  <wp:effectExtent l="0" t="0" r="0" b="0"/>
                  <wp:docPr id="225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2395" cy="78610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6" w:type="dxa"/>
            <w:vAlign w:val="center"/>
          </w:tcPr>
          <w:p w14:paraId="465AB127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60°</w:t>
            </w:r>
          </w:p>
        </w:tc>
      </w:tr>
      <w:tr w:rsidR="00EB6CB0" w14:paraId="0F6857FE" w14:textId="77777777">
        <w:trPr>
          <w:trHeight w:val="567"/>
        </w:trPr>
        <w:tc>
          <w:tcPr>
            <w:tcW w:w="1418" w:type="dxa"/>
            <w:vAlign w:val="center"/>
          </w:tcPr>
          <w:p w14:paraId="778D7F41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268" w:type="dxa"/>
            <w:vAlign w:val="center"/>
          </w:tcPr>
          <w:p w14:paraId="0A57CB8A" w14:textId="3E4ABFFA" w:rsidR="00EB6CB0" w:rsidRDefault="001506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Čtverec</w:t>
            </w:r>
          </w:p>
        </w:tc>
        <w:tc>
          <w:tcPr>
            <w:tcW w:w="2534" w:type="dxa"/>
          </w:tcPr>
          <w:p w14:paraId="65282866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2B4D6BC2" wp14:editId="542BAA7F">
                  <wp:extent cx="799315" cy="786212"/>
                  <wp:effectExtent l="0" t="0" r="0" b="0"/>
                  <wp:docPr id="224" name="image1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6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9315" cy="78621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6" w:type="dxa"/>
            <w:vAlign w:val="center"/>
          </w:tcPr>
          <w:p w14:paraId="50A2C4E5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90°</w:t>
            </w:r>
          </w:p>
        </w:tc>
      </w:tr>
      <w:tr w:rsidR="00EB6CB0" w14:paraId="50A93E34" w14:textId="77777777">
        <w:trPr>
          <w:trHeight w:val="567"/>
        </w:trPr>
        <w:tc>
          <w:tcPr>
            <w:tcW w:w="1418" w:type="dxa"/>
            <w:vAlign w:val="center"/>
          </w:tcPr>
          <w:p w14:paraId="310453BC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268" w:type="dxa"/>
            <w:vAlign w:val="center"/>
          </w:tcPr>
          <w:p w14:paraId="0E0D3070" w14:textId="2F6DB650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Normální </w:t>
            </w:r>
            <w:r w:rsidR="00150616">
              <w:rPr>
                <w:color w:val="000000"/>
              </w:rPr>
              <w:t>Pětiúhelník</w:t>
            </w:r>
          </w:p>
        </w:tc>
        <w:tc>
          <w:tcPr>
            <w:tcW w:w="2534" w:type="dxa"/>
          </w:tcPr>
          <w:p w14:paraId="2B07E3B3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2A38ACBE" wp14:editId="5B47D05C">
                  <wp:extent cx="806325" cy="787501"/>
                  <wp:effectExtent l="0" t="0" r="0" b="0"/>
                  <wp:docPr id="227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6325" cy="78750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6" w:type="dxa"/>
            <w:vAlign w:val="center"/>
          </w:tcPr>
          <w:p w14:paraId="68B7078B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108°</w:t>
            </w:r>
          </w:p>
        </w:tc>
      </w:tr>
      <w:tr w:rsidR="00EB6CB0" w14:paraId="008C2E8B" w14:textId="77777777">
        <w:trPr>
          <w:trHeight w:val="567"/>
        </w:trPr>
        <w:tc>
          <w:tcPr>
            <w:tcW w:w="1418" w:type="dxa"/>
            <w:vAlign w:val="center"/>
          </w:tcPr>
          <w:p w14:paraId="07C44183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268" w:type="dxa"/>
            <w:vAlign w:val="center"/>
          </w:tcPr>
          <w:p w14:paraId="0F11F24B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Běžný šestiúhelník</w:t>
            </w:r>
          </w:p>
        </w:tc>
        <w:tc>
          <w:tcPr>
            <w:tcW w:w="2534" w:type="dxa"/>
          </w:tcPr>
          <w:p w14:paraId="3E88E776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6D11435E" wp14:editId="4A526735">
                  <wp:extent cx="901218" cy="801753"/>
                  <wp:effectExtent l="0" t="0" r="0" b="0"/>
                  <wp:docPr id="226" name="image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218" cy="80175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6" w:type="dxa"/>
            <w:vAlign w:val="center"/>
          </w:tcPr>
          <w:p w14:paraId="252466E5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120°</w:t>
            </w:r>
          </w:p>
        </w:tc>
      </w:tr>
      <w:tr w:rsidR="00EB6CB0" w14:paraId="2BCA88D7" w14:textId="77777777">
        <w:trPr>
          <w:trHeight w:val="567"/>
        </w:trPr>
        <w:tc>
          <w:tcPr>
            <w:tcW w:w="1418" w:type="dxa"/>
            <w:vAlign w:val="center"/>
          </w:tcPr>
          <w:p w14:paraId="1CE24BB0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268" w:type="dxa"/>
            <w:vAlign w:val="center"/>
          </w:tcPr>
          <w:p w14:paraId="307E5377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Pravidelný sedmiúhelník</w:t>
            </w:r>
          </w:p>
        </w:tc>
        <w:tc>
          <w:tcPr>
            <w:tcW w:w="2534" w:type="dxa"/>
          </w:tcPr>
          <w:p w14:paraId="7954C7DE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564E320C" wp14:editId="10E2CF61">
                  <wp:extent cx="820159" cy="803950"/>
                  <wp:effectExtent l="0" t="0" r="0" b="0"/>
                  <wp:docPr id="229" name="image1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5.png"/>
                          <pic:cNvPicPr preferRelativeResize="0"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0159" cy="8039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6" w:type="dxa"/>
            <w:vAlign w:val="center"/>
          </w:tcPr>
          <w:p w14:paraId="44848AB8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128,5°</w:t>
            </w:r>
          </w:p>
        </w:tc>
      </w:tr>
      <w:tr w:rsidR="00EB6CB0" w14:paraId="03742E51" w14:textId="77777777">
        <w:trPr>
          <w:trHeight w:val="567"/>
        </w:trPr>
        <w:tc>
          <w:tcPr>
            <w:tcW w:w="1418" w:type="dxa"/>
            <w:vAlign w:val="center"/>
          </w:tcPr>
          <w:p w14:paraId="13F06B56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268" w:type="dxa"/>
            <w:vAlign w:val="center"/>
          </w:tcPr>
          <w:p w14:paraId="095283CF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Pravidelný oktagon</w:t>
            </w:r>
          </w:p>
        </w:tc>
        <w:tc>
          <w:tcPr>
            <w:tcW w:w="2534" w:type="dxa"/>
          </w:tcPr>
          <w:p w14:paraId="3D974D34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683A679F" wp14:editId="23A61F1F">
                  <wp:extent cx="876732" cy="785915"/>
                  <wp:effectExtent l="0" t="0" r="0" b="0"/>
                  <wp:docPr id="228" name="image1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png"/>
                          <pic:cNvPicPr preferRelativeResize="0"/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732" cy="78591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6" w:type="dxa"/>
            <w:vAlign w:val="center"/>
          </w:tcPr>
          <w:p w14:paraId="707995C9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135°</w:t>
            </w:r>
          </w:p>
        </w:tc>
      </w:tr>
    </w:tbl>
    <w:p w14:paraId="1B219B4A" w14:textId="77777777" w:rsidR="00EB6CB0" w:rsidRDefault="00EB6CB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34F32C2" w14:textId="77777777" w:rsidR="00EB6CB0" w:rsidRDefault="00EB6CB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05B2441" w14:textId="2A4CEA27" w:rsidR="00EB6CB0" w:rsidRDefault="00150616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rPr>
          <w:color w:val="000000"/>
        </w:rPr>
        <w:t>S</w:t>
      </w:r>
      <w:r w:rsidR="000968BE">
        <w:rPr>
          <w:color w:val="000000"/>
        </w:rPr>
        <w:t xml:space="preserve"> pravidelnými polygony jsou spojeny 3 základní veličiny: apotém, pevné číslo a plošná konstanta, jejichž definice jsou uvedeny níže.</w:t>
      </w:r>
    </w:p>
    <w:p w14:paraId="038A9B1F" w14:textId="77777777" w:rsidR="00EB6CB0" w:rsidRDefault="000968B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rPr>
          <w:color w:val="000000"/>
        </w:rPr>
        <w:lastRenderedPageBreak/>
        <w:t xml:space="preserve">Apotém </w:t>
      </w:r>
      <w:r>
        <w:rPr>
          <w:b/>
          <w:color w:val="000000"/>
        </w:rPr>
        <w:t xml:space="preserve">pravidelného </w:t>
      </w:r>
      <w:r>
        <w:rPr>
          <w:color w:val="000000"/>
        </w:rPr>
        <w:t>mnohoúhelníku je ekvivalentní poloměru kružnice vepsané uvnitř pravidelného mnohoúhelníku</w:t>
      </w:r>
    </w:p>
    <w:p w14:paraId="776DAF01" w14:textId="77777777" w:rsidR="00EB6CB0" w:rsidRDefault="000968BE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3704B25E" wp14:editId="4A3B8C46">
            <wp:extent cx="2833240" cy="2457836"/>
            <wp:effectExtent l="0" t="0" r="0" b="0"/>
            <wp:docPr id="231" name="image10.png" descr="Immagine che contiene testo, interni, silhouette, cielo notturno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 descr="Immagine che contiene testo, interni, silhouette, cielo notturno&#10;&#10;Descrizione generata automaticamente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33240" cy="245783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5DFA2CA" w14:textId="77777777" w:rsidR="00EB6CB0" w:rsidRDefault="00EB6CB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</w:p>
    <w:p w14:paraId="2F74E8BD" w14:textId="77777777" w:rsidR="00EB6CB0" w:rsidRDefault="000968B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rPr>
          <w:color w:val="000000"/>
        </w:rPr>
        <w:t>Pevné číslo pravidelného mnohoúhelníku f, je poměr délky apotému k délce strany. Pevné číslo pravidelného mnohoúhelníku má tu vlastnost, že je konstantní a nezávisí na velikosti pravidelného mnohoúhelníku, ale pouze na počtu jeho stran.</w:t>
      </w:r>
    </w:p>
    <w:p w14:paraId="33116DD5" w14:textId="77777777" w:rsidR="00EB6CB0" w:rsidRDefault="000968BE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f=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a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den>
          </m:f>
        </m:oMath>
      </m:oMathPara>
    </w:p>
    <w:p w14:paraId="3EAF4FAF" w14:textId="77777777" w:rsidR="00EB6CB0" w:rsidRDefault="000968B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rPr>
          <w:color w:val="000000"/>
        </w:rPr>
        <w:t xml:space="preserve">kde </w:t>
      </w:r>
      <w:r>
        <w:rPr>
          <w:b/>
          <w:color w:val="000000"/>
        </w:rPr>
        <w:t xml:space="preserve">f </w:t>
      </w:r>
      <w:r>
        <w:rPr>
          <w:color w:val="000000"/>
        </w:rPr>
        <w:t xml:space="preserve">je pevné číslo pravidelného mnohoúhelníku, </w:t>
      </w:r>
      <w:r>
        <w:rPr>
          <w:b/>
          <w:color w:val="000000"/>
        </w:rPr>
        <w:t xml:space="preserve">a </w:t>
      </w:r>
      <w:r>
        <w:rPr>
          <w:color w:val="000000"/>
        </w:rPr>
        <w:t xml:space="preserve">je délka jeho apotému a </w:t>
      </w:r>
      <w:r>
        <w:rPr>
          <w:b/>
          <w:color w:val="000000"/>
        </w:rPr>
        <w:t xml:space="preserve">L </w:t>
      </w:r>
      <w:r>
        <w:rPr>
          <w:color w:val="000000"/>
        </w:rPr>
        <w:t>je délka jeho strany.</w:t>
      </w:r>
    </w:p>
    <w:p w14:paraId="6690B51A" w14:textId="77777777" w:rsidR="00EB6CB0" w:rsidRDefault="00EB6CB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</w:p>
    <w:tbl>
      <w:tblPr>
        <w:tblStyle w:val="a0"/>
        <w:tblW w:w="7938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17"/>
        <w:gridCol w:w="2710"/>
        <w:gridCol w:w="4111"/>
      </w:tblGrid>
      <w:tr w:rsidR="00EB6CB0" w14:paraId="13789B00" w14:textId="77777777">
        <w:tc>
          <w:tcPr>
            <w:tcW w:w="1117" w:type="dxa"/>
            <w:shd w:val="clear" w:color="auto" w:fill="F0F4FA"/>
          </w:tcPr>
          <w:p w14:paraId="5880A00E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Počet stran - </w:t>
            </w:r>
            <w:r>
              <w:rPr>
                <w:b/>
                <w:i/>
                <w:color w:val="000000"/>
              </w:rPr>
              <w:t>N</w:t>
            </w:r>
          </w:p>
        </w:tc>
        <w:tc>
          <w:tcPr>
            <w:tcW w:w="2710" w:type="dxa"/>
            <w:shd w:val="clear" w:color="auto" w:fill="F0F4FA"/>
          </w:tcPr>
          <w:p w14:paraId="59890B5B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Název pravidelného mnohoúhelníku</w:t>
            </w:r>
          </w:p>
        </w:tc>
        <w:tc>
          <w:tcPr>
            <w:tcW w:w="4111" w:type="dxa"/>
            <w:shd w:val="clear" w:color="auto" w:fill="F0F4FA"/>
          </w:tcPr>
          <w:p w14:paraId="79858CD4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Pevné číslo</w:t>
            </w:r>
          </w:p>
        </w:tc>
      </w:tr>
      <w:tr w:rsidR="00EB6CB0" w14:paraId="6B87A1CA" w14:textId="77777777">
        <w:trPr>
          <w:trHeight w:val="567"/>
        </w:trPr>
        <w:tc>
          <w:tcPr>
            <w:tcW w:w="1117" w:type="dxa"/>
            <w:vAlign w:val="center"/>
          </w:tcPr>
          <w:p w14:paraId="14DF1DC1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710" w:type="dxa"/>
            <w:vAlign w:val="center"/>
          </w:tcPr>
          <w:p w14:paraId="4E8524EB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Rovnostranný trojúhelník</w:t>
            </w:r>
          </w:p>
        </w:tc>
        <w:tc>
          <w:tcPr>
            <w:tcW w:w="4111" w:type="dxa"/>
            <w:vAlign w:val="center"/>
          </w:tcPr>
          <w:p w14:paraId="64E620DD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0,289</w:t>
            </w:r>
          </w:p>
        </w:tc>
      </w:tr>
      <w:tr w:rsidR="00EB6CB0" w14:paraId="518F5150" w14:textId="77777777">
        <w:trPr>
          <w:trHeight w:val="567"/>
        </w:trPr>
        <w:tc>
          <w:tcPr>
            <w:tcW w:w="1117" w:type="dxa"/>
            <w:vAlign w:val="center"/>
          </w:tcPr>
          <w:p w14:paraId="4D56A49D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710" w:type="dxa"/>
            <w:vAlign w:val="center"/>
          </w:tcPr>
          <w:p w14:paraId="0FF5F9F9" w14:textId="6274602C" w:rsidR="00EB6CB0" w:rsidRDefault="001506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Čtverec</w:t>
            </w:r>
          </w:p>
        </w:tc>
        <w:tc>
          <w:tcPr>
            <w:tcW w:w="4111" w:type="dxa"/>
            <w:vAlign w:val="center"/>
          </w:tcPr>
          <w:p w14:paraId="6A837E40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</w:tr>
      <w:tr w:rsidR="00EB6CB0" w14:paraId="7BB113B3" w14:textId="77777777">
        <w:trPr>
          <w:trHeight w:val="567"/>
        </w:trPr>
        <w:tc>
          <w:tcPr>
            <w:tcW w:w="1117" w:type="dxa"/>
            <w:vAlign w:val="center"/>
          </w:tcPr>
          <w:p w14:paraId="022F51C4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710" w:type="dxa"/>
            <w:vAlign w:val="center"/>
          </w:tcPr>
          <w:p w14:paraId="6C608EAA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Normální Pentagon</w:t>
            </w:r>
          </w:p>
        </w:tc>
        <w:tc>
          <w:tcPr>
            <w:tcW w:w="4111" w:type="dxa"/>
            <w:vAlign w:val="center"/>
          </w:tcPr>
          <w:p w14:paraId="4F4DEE05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0,688</w:t>
            </w:r>
          </w:p>
        </w:tc>
      </w:tr>
      <w:tr w:rsidR="00EB6CB0" w14:paraId="481C1CC8" w14:textId="77777777">
        <w:trPr>
          <w:trHeight w:val="567"/>
        </w:trPr>
        <w:tc>
          <w:tcPr>
            <w:tcW w:w="1117" w:type="dxa"/>
            <w:vAlign w:val="center"/>
          </w:tcPr>
          <w:p w14:paraId="534DAAB8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710" w:type="dxa"/>
            <w:vAlign w:val="center"/>
          </w:tcPr>
          <w:p w14:paraId="659B35E0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Běžný šestiúhelník</w:t>
            </w:r>
          </w:p>
        </w:tc>
        <w:tc>
          <w:tcPr>
            <w:tcW w:w="4111" w:type="dxa"/>
            <w:vAlign w:val="center"/>
          </w:tcPr>
          <w:p w14:paraId="0E6EB4D6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0,866</w:t>
            </w:r>
          </w:p>
        </w:tc>
      </w:tr>
      <w:tr w:rsidR="00EB6CB0" w14:paraId="0A9EB60A" w14:textId="77777777">
        <w:trPr>
          <w:trHeight w:val="567"/>
        </w:trPr>
        <w:tc>
          <w:tcPr>
            <w:tcW w:w="1117" w:type="dxa"/>
            <w:vAlign w:val="center"/>
          </w:tcPr>
          <w:p w14:paraId="7988F07B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710" w:type="dxa"/>
            <w:vAlign w:val="center"/>
          </w:tcPr>
          <w:p w14:paraId="157E97FF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Pravidelný sedmiúhelník</w:t>
            </w:r>
          </w:p>
        </w:tc>
        <w:tc>
          <w:tcPr>
            <w:tcW w:w="4111" w:type="dxa"/>
            <w:vAlign w:val="center"/>
          </w:tcPr>
          <w:p w14:paraId="3499C81C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1,038</w:t>
            </w:r>
          </w:p>
        </w:tc>
      </w:tr>
      <w:tr w:rsidR="00EB6CB0" w14:paraId="2329311D" w14:textId="77777777">
        <w:trPr>
          <w:trHeight w:val="567"/>
        </w:trPr>
        <w:tc>
          <w:tcPr>
            <w:tcW w:w="1117" w:type="dxa"/>
            <w:vAlign w:val="center"/>
          </w:tcPr>
          <w:p w14:paraId="05BA4546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710" w:type="dxa"/>
            <w:vAlign w:val="center"/>
          </w:tcPr>
          <w:p w14:paraId="56004547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Pravidelný oktagon</w:t>
            </w:r>
          </w:p>
        </w:tc>
        <w:tc>
          <w:tcPr>
            <w:tcW w:w="4111" w:type="dxa"/>
            <w:vAlign w:val="center"/>
          </w:tcPr>
          <w:p w14:paraId="636E8D22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1,207</w:t>
            </w:r>
          </w:p>
        </w:tc>
      </w:tr>
    </w:tbl>
    <w:p w14:paraId="7E4DDE41" w14:textId="77777777" w:rsidR="00EB6CB0" w:rsidRDefault="00EB6CB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</w:p>
    <w:p w14:paraId="0C5450B6" w14:textId="77777777" w:rsidR="00EB6CB0" w:rsidRDefault="000968B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rPr>
          <w:color w:val="000000"/>
        </w:rPr>
        <w:lastRenderedPageBreak/>
        <w:t xml:space="preserve">Plošná konstanta pravidelného mnohoúhelníku </w:t>
      </w:r>
      <m:oMath>
        <m:r>
          <w:rPr>
            <w:rFonts w:ascii="Cambria Math" w:hAnsi="Cambria Math"/>
          </w:rPr>
          <m:t>φ</m:t>
        </m:r>
      </m:oMath>
      <w:r>
        <w:rPr>
          <w:color w:val="000000"/>
        </w:rPr>
        <w:t>je poměr plochy ke čtverci strany. Plošná konstanta, jako je pevné číslo, nezávisí na velikosti mnohoúhelníku, ale pouze na počtu jeho stran.</w:t>
      </w:r>
    </w:p>
    <w:p w14:paraId="19A91B94" w14:textId="77777777" w:rsidR="00EB6CB0" w:rsidRDefault="000968BE">
      <w:pPr>
        <w:jc w:val="center"/>
        <w:rPr>
          <w:rFonts w:ascii="Cambria Math" w:eastAsia="Cambria Math" w:hAnsi="Cambria Math" w:cs="Cambria Math"/>
          <w:color w:val="000000"/>
        </w:rPr>
      </w:pPr>
      <w:r>
        <w:rPr>
          <w:color w:val="000000"/>
        </w:rPr>
        <w:t> </w:t>
      </w:r>
      <w:r>
        <w:rPr>
          <w:rFonts w:ascii="Cambria Math" w:eastAsia="Cambria Math" w:hAnsi="Cambria Math" w:cs="Cambria Math"/>
          <w:i/>
          <w:color w:val="000000"/>
        </w:rPr>
        <w:br/>
      </w:r>
      <m:oMathPara>
        <m:oMath>
          <m:r>
            <w:rPr>
              <w:rFonts w:ascii="Cambria Math" w:eastAsia="Cambria Math" w:hAnsi="Cambria Math" w:cs="Cambria Math"/>
              <w:color w:val="000000"/>
            </w:rPr>
            <m:t>φ=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A</m:t>
              </m:r>
            </m:num>
            <m:den>
              <m:sSup>
                <m:sSup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L</m:t>
                  </m:r>
                </m:e>
                <m:sup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2</m:t>
                  </m:r>
                </m:sup>
              </m:sSup>
            </m:den>
          </m:f>
        </m:oMath>
      </m:oMathPara>
    </w:p>
    <w:p w14:paraId="0793BEDB" w14:textId="77777777" w:rsidR="00EB6CB0" w:rsidRDefault="000968B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rPr>
          <w:color w:val="000000"/>
        </w:rPr>
        <w:t xml:space="preserve">kde </w:t>
      </w:r>
      <m:oMath>
        <m:r>
          <w:rPr>
            <w:rFonts w:ascii="Cambria Math" w:hAnsi="Cambria Math"/>
          </w:rPr>
          <m:t>φ</m:t>
        </m:r>
      </m:oMath>
      <w:r>
        <w:rPr>
          <w:color w:val="000000"/>
        </w:rPr>
        <w:t>, je plošná konstanta pravidelného mnohoúhelníku, A je povrch oblasti a L je délka jeho strany.</w:t>
      </w:r>
    </w:p>
    <w:p w14:paraId="4A0D92FA" w14:textId="77777777" w:rsidR="00EB6CB0" w:rsidRDefault="00EB6CB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1"/>
        <w:tblW w:w="7938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17"/>
        <w:gridCol w:w="2710"/>
        <w:gridCol w:w="4111"/>
      </w:tblGrid>
      <w:tr w:rsidR="00EB6CB0" w14:paraId="048C9D2A" w14:textId="77777777">
        <w:tc>
          <w:tcPr>
            <w:tcW w:w="1117" w:type="dxa"/>
            <w:shd w:val="clear" w:color="auto" w:fill="F0F4FA"/>
          </w:tcPr>
          <w:p w14:paraId="05CC5C3D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Počet stran - </w:t>
            </w:r>
            <w:r>
              <w:rPr>
                <w:b/>
                <w:i/>
                <w:color w:val="000000"/>
              </w:rPr>
              <w:t>N</w:t>
            </w:r>
          </w:p>
        </w:tc>
        <w:tc>
          <w:tcPr>
            <w:tcW w:w="2710" w:type="dxa"/>
            <w:shd w:val="clear" w:color="auto" w:fill="F0F4FA"/>
          </w:tcPr>
          <w:p w14:paraId="0BFB345B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Název pravidelného mnohoúhelníku</w:t>
            </w:r>
          </w:p>
        </w:tc>
        <w:tc>
          <w:tcPr>
            <w:tcW w:w="4111" w:type="dxa"/>
            <w:shd w:val="clear" w:color="auto" w:fill="F0F4FA"/>
          </w:tcPr>
          <w:p w14:paraId="3F143045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Oblast konstantní</w:t>
            </w:r>
          </w:p>
        </w:tc>
      </w:tr>
      <w:tr w:rsidR="00EB6CB0" w14:paraId="7176F3A7" w14:textId="77777777">
        <w:trPr>
          <w:trHeight w:val="567"/>
        </w:trPr>
        <w:tc>
          <w:tcPr>
            <w:tcW w:w="1117" w:type="dxa"/>
            <w:vAlign w:val="center"/>
          </w:tcPr>
          <w:p w14:paraId="2175FC6C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710" w:type="dxa"/>
            <w:vAlign w:val="center"/>
          </w:tcPr>
          <w:p w14:paraId="46617C7F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Rovnostranný trojúhelník</w:t>
            </w:r>
          </w:p>
        </w:tc>
        <w:tc>
          <w:tcPr>
            <w:tcW w:w="4111" w:type="dxa"/>
            <w:vAlign w:val="center"/>
          </w:tcPr>
          <w:p w14:paraId="24F1F5FF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0,433</w:t>
            </w:r>
          </w:p>
        </w:tc>
      </w:tr>
      <w:tr w:rsidR="00EB6CB0" w14:paraId="38C5B44F" w14:textId="77777777">
        <w:trPr>
          <w:trHeight w:val="567"/>
        </w:trPr>
        <w:tc>
          <w:tcPr>
            <w:tcW w:w="1117" w:type="dxa"/>
            <w:vAlign w:val="center"/>
          </w:tcPr>
          <w:p w14:paraId="7B6E3A76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710" w:type="dxa"/>
            <w:vAlign w:val="center"/>
          </w:tcPr>
          <w:p w14:paraId="4EC5B72E" w14:textId="1876CDFF" w:rsidR="00EB6CB0" w:rsidRDefault="001506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Čtverec</w:t>
            </w:r>
          </w:p>
        </w:tc>
        <w:tc>
          <w:tcPr>
            <w:tcW w:w="4111" w:type="dxa"/>
            <w:vAlign w:val="center"/>
          </w:tcPr>
          <w:p w14:paraId="1211325C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B6CB0" w14:paraId="020EB19A" w14:textId="77777777">
        <w:trPr>
          <w:trHeight w:val="567"/>
        </w:trPr>
        <w:tc>
          <w:tcPr>
            <w:tcW w:w="1117" w:type="dxa"/>
            <w:vAlign w:val="center"/>
          </w:tcPr>
          <w:p w14:paraId="13A32015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710" w:type="dxa"/>
            <w:vAlign w:val="center"/>
          </w:tcPr>
          <w:p w14:paraId="74126FE3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Normální Pentagon</w:t>
            </w:r>
          </w:p>
        </w:tc>
        <w:tc>
          <w:tcPr>
            <w:tcW w:w="4111" w:type="dxa"/>
            <w:vAlign w:val="center"/>
          </w:tcPr>
          <w:p w14:paraId="025B4264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1,720</w:t>
            </w:r>
          </w:p>
        </w:tc>
      </w:tr>
      <w:tr w:rsidR="00EB6CB0" w14:paraId="0E43140C" w14:textId="77777777">
        <w:trPr>
          <w:trHeight w:val="567"/>
        </w:trPr>
        <w:tc>
          <w:tcPr>
            <w:tcW w:w="1117" w:type="dxa"/>
            <w:vAlign w:val="center"/>
          </w:tcPr>
          <w:p w14:paraId="08C00810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710" w:type="dxa"/>
            <w:vAlign w:val="center"/>
          </w:tcPr>
          <w:p w14:paraId="4A02113E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Běžný šestiúhelník</w:t>
            </w:r>
          </w:p>
        </w:tc>
        <w:tc>
          <w:tcPr>
            <w:tcW w:w="4111" w:type="dxa"/>
            <w:vAlign w:val="center"/>
          </w:tcPr>
          <w:p w14:paraId="4C5C5C05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2,598</w:t>
            </w:r>
          </w:p>
        </w:tc>
      </w:tr>
      <w:tr w:rsidR="00EB6CB0" w14:paraId="7DF40BB3" w14:textId="77777777">
        <w:trPr>
          <w:trHeight w:val="567"/>
        </w:trPr>
        <w:tc>
          <w:tcPr>
            <w:tcW w:w="1117" w:type="dxa"/>
            <w:vAlign w:val="center"/>
          </w:tcPr>
          <w:p w14:paraId="3E64B6DF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710" w:type="dxa"/>
            <w:vAlign w:val="center"/>
          </w:tcPr>
          <w:p w14:paraId="38C870CA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Pravidelný sedmiúhelník</w:t>
            </w:r>
          </w:p>
        </w:tc>
        <w:tc>
          <w:tcPr>
            <w:tcW w:w="4111" w:type="dxa"/>
            <w:vAlign w:val="center"/>
          </w:tcPr>
          <w:p w14:paraId="7C9BBECF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3,634</w:t>
            </w:r>
          </w:p>
        </w:tc>
      </w:tr>
      <w:tr w:rsidR="00EB6CB0" w14:paraId="799E265B" w14:textId="77777777">
        <w:trPr>
          <w:trHeight w:val="567"/>
        </w:trPr>
        <w:tc>
          <w:tcPr>
            <w:tcW w:w="1117" w:type="dxa"/>
            <w:vAlign w:val="center"/>
          </w:tcPr>
          <w:p w14:paraId="1671BFA6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710" w:type="dxa"/>
            <w:vAlign w:val="center"/>
          </w:tcPr>
          <w:p w14:paraId="24D21341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Pravidelný oktagon</w:t>
            </w:r>
          </w:p>
        </w:tc>
        <w:tc>
          <w:tcPr>
            <w:tcW w:w="4111" w:type="dxa"/>
            <w:vAlign w:val="center"/>
          </w:tcPr>
          <w:p w14:paraId="2A397730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4,828</w:t>
            </w:r>
          </w:p>
        </w:tc>
      </w:tr>
    </w:tbl>
    <w:p w14:paraId="43325A8F" w14:textId="77777777" w:rsidR="00EB6CB0" w:rsidRDefault="00EB6CB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DC8F032" w14:textId="77777777" w:rsidR="00EB6CB0" w:rsidRDefault="000968BE">
      <w:pPr>
        <w:pStyle w:val="Heading1"/>
        <w:rPr>
          <w:rFonts w:ascii="Times New Roman" w:eastAsia="Times New Roman" w:hAnsi="Times New Roman" w:cs="Times New Roman"/>
        </w:rPr>
      </w:pPr>
      <w:bookmarkStart w:id="1" w:name="_Toc125409253"/>
      <w:r>
        <w:rPr>
          <w:rFonts w:ascii="Times New Roman" w:eastAsia="Times New Roman" w:hAnsi="Times New Roman" w:cs="Times New Roman"/>
        </w:rPr>
        <w:t>Vzorec pravidelných mnohoúhelníků</w:t>
      </w:r>
      <w:bookmarkEnd w:id="1"/>
    </w:p>
    <w:p w14:paraId="20B39C9C" w14:textId="77777777" w:rsidR="00EB6CB0" w:rsidRDefault="000968BE">
      <w:pPr>
        <w:pStyle w:val="Heading2"/>
        <w:rPr>
          <w:rFonts w:ascii="Times New Roman" w:eastAsia="Times New Roman" w:hAnsi="Times New Roman" w:cs="Times New Roman"/>
        </w:rPr>
      </w:pPr>
      <w:bookmarkStart w:id="2" w:name="_Toc125409254"/>
      <w:r>
        <w:rPr>
          <w:rFonts w:ascii="Times New Roman" w:eastAsia="Times New Roman" w:hAnsi="Times New Roman" w:cs="Times New Roman"/>
        </w:rPr>
        <w:t>Obvod</w:t>
      </w:r>
      <w:bookmarkEnd w:id="2"/>
    </w:p>
    <w:p w14:paraId="258BDC9F" w14:textId="77777777" w:rsidR="00EB6CB0" w:rsidRDefault="000968B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rPr>
          <w:color w:val="000000"/>
        </w:rPr>
        <w:t>Délka obvodu p se rovná N (počet stran) krát L (délka strany)</w:t>
      </w:r>
    </w:p>
    <w:p w14:paraId="019B9256" w14:textId="77777777" w:rsidR="00EB6CB0" w:rsidRDefault="000968BE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>p=N*L</m:t>
          </m:r>
        </m:oMath>
      </m:oMathPara>
    </w:p>
    <w:p w14:paraId="4849A729" w14:textId="77777777" w:rsidR="00EB6CB0" w:rsidRDefault="000968B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Inverzní vzorec je:</w:t>
      </w:r>
    </w:p>
    <w:p w14:paraId="4C9EB965" w14:textId="77777777" w:rsidR="00EB6CB0" w:rsidRDefault="000968BE">
      <w:pPr>
        <w:jc w:val="center"/>
        <w:rPr>
          <w:rFonts w:ascii="Cambria Math" w:eastAsia="Cambria Math" w:hAnsi="Cambria Math" w:cs="Cambria Math"/>
        </w:rPr>
      </w:pPr>
      <w:r>
        <w:rPr>
          <w:rFonts w:ascii="Cambria Math" w:eastAsia="Cambria Math" w:hAnsi="Cambria Math" w:cs="Cambria Math"/>
          <w:i/>
        </w:rPr>
        <w:br/>
      </w:r>
      <m:oMathPara>
        <m:oMath>
          <m:r>
            <w:rPr>
              <w:rFonts w:ascii="Cambria Math" w:eastAsia="Cambria Math" w:hAnsi="Cambria Math" w:cs="Cambria Math"/>
            </w:rPr>
            <m:t>L=</m:t>
          </m:r>
          <m:f>
            <m:fPr>
              <m:ctrlPr>
                <w:rPr>
                  <w:rFonts w:ascii="Cambria Math" w:eastAsia="Cambria Math" w:hAnsi="Cambria Math" w:cs="Cambria Math"/>
                </w:rPr>
              </m:ctrlPr>
            </m:fPr>
            <m:num>
              <m:r>
                <w:rPr>
                  <w:rFonts w:ascii="Cambria Math" w:eastAsia="Cambria Math" w:hAnsi="Cambria Math" w:cs="Cambria Math"/>
                </w:rPr>
                <m:t>P</m:t>
              </m:r>
            </m:num>
            <m:den>
              <m:r>
                <w:rPr>
                  <w:rFonts w:ascii="Cambria Math" w:eastAsia="Cambria Math" w:hAnsi="Cambria Math" w:cs="Cambria Math"/>
                </w:rPr>
                <m:t>N</m:t>
              </m:r>
            </m:den>
          </m:f>
        </m:oMath>
      </m:oMathPara>
    </w:p>
    <w:p w14:paraId="003B3368" w14:textId="77777777" w:rsidR="00EB6CB0" w:rsidRDefault="00EB6CB0">
      <w:pPr>
        <w:rPr>
          <w:rFonts w:ascii="Cambria Math" w:eastAsia="Cambria Math" w:hAnsi="Cambria Math" w:cs="Cambria Math"/>
          <w:i/>
        </w:rPr>
      </w:pPr>
    </w:p>
    <w:p w14:paraId="7A2FDCD7" w14:textId="77777777" w:rsidR="00EB6CB0" w:rsidRDefault="000968BE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>N=</m:t>
          </m:r>
          <m:f>
            <m:fPr>
              <m:ctrlPr>
                <w:rPr>
                  <w:rFonts w:ascii="Cambria Math" w:eastAsia="Cambria Math" w:hAnsi="Cambria Math" w:cs="Cambria Math"/>
                </w:rPr>
              </m:ctrlPr>
            </m:fPr>
            <m:num>
              <m:r>
                <w:rPr>
                  <w:rFonts w:ascii="Cambria Math" w:eastAsia="Cambria Math" w:hAnsi="Cambria Math" w:cs="Cambria Math"/>
                </w:rPr>
                <m:t>P</m:t>
              </m:r>
            </m:num>
            <m:den>
              <m:r>
                <w:rPr>
                  <w:rFonts w:ascii="Cambria Math" w:eastAsia="Cambria Math" w:hAnsi="Cambria Math" w:cs="Cambria Math"/>
                </w:rPr>
                <m:t>L</m:t>
              </m:r>
            </m:den>
          </m:f>
        </m:oMath>
      </m:oMathPara>
    </w:p>
    <w:p w14:paraId="19382FED" w14:textId="77777777" w:rsidR="00EB6CB0" w:rsidRDefault="000968BE">
      <w:pPr>
        <w:pStyle w:val="Heading2"/>
        <w:rPr>
          <w:rFonts w:ascii="Times New Roman" w:eastAsia="Times New Roman" w:hAnsi="Times New Roman" w:cs="Times New Roman"/>
        </w:rPr>
      </w:pPr>
      <w:bookmarkStart w:id="3" w:name="_Toc125409255"/>
      <w:r>
        <w:rPr>
          <w:rFonts w:ascii="Times New Roman" w:eastAsia="Times New Roman" w:hAnsi="Times New Roman" w:cs="Times New Roman"/>
        </w:rPr>
        <w:lastRenderedPageBreak/>
        <w:t>Pevné číslo</w:t>
      </w:r>
      <w:bookmarkEnd w:id="3"/>
    </w:p>
    <w:p w14:paraId="1B9356B7" w14:textId="77777777" w:rsidR="00EB6CB0" w:rsidRDefault="000968BE">
      <w:pPr>
        <w:jc w:val="center"/>
        <w:rPr>
          <w:rFonts w:ascii="Cambria Math" w:eastAsia="Cambria Math" w:hAnsi="Cambria Math" w:cs="Cambria Math"/>
          <w:color w:val="000000"/>
        </w:rPr>
      </w:pPr>
      <w:r>
        <w:rPr>
          <w:rFonts w:ascii="Cambria Math" w:eastAsia="Cambria Math" w:hAnsi="Cambria Math" w:cs="Cambria Math"/>
          <w:i/>
          <w:color w:val="000000"/>
        </w:rPr>
        <w:br/>
      </w:r>
      <m:oMathPara>
        <m:oMath>
          <m:r>
            <w:rPr>
              <w:rFonts w:ascii="Cambria Math" w:eastAsia="Cambria Math" w:hAnsi="Cambria Math" w:cs="Cambria Math"/>
              <w:color w:val="000000"/>
            </w:rPr>
            <m:t>f=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a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den>
          </m:f>
        </m:oMath>
      </m:oMathPara>
    </w:p>
    <w:p w14:paraId="7E72661F" w14:textId="77777777" w:rsidR="00EB6CB0" w:rsidRDefault="000968BE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L=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a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f</m:t>
              </m:r>
            </m:den>
          </m:f>
        </m:oMath>
      </m:oMathPara>
    </w:p>
    <w:p w14:paraId="05C4A395" w14:textId="77777777" w:rsidR="00EB6CB0" w:rsidRDefault="000968BE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>a=f*L</m:t>
          </m:r>
        </m:oMath>
      </m:oMathPara>
    </w:p>
    <w:p w14:paraId="63C44964" w14:textId="4C89D3EE" w:rsidR="00EB6CB0" w:rsidRDefault="000968BE">
      <w:pPr>
        <w:pStyle w:val="Heading2"/>
        <w:rPr>
          <w:rFonts w:ascii="Times New Roman" w:eastAsia="Times New Roman" w:hAnsi="Times New Roman" w:cs="Times New Roman"/>
        </w:rPr>
      </w:pPr>
      <w:bookmarkStart w:id="4" w:name="_Toc125409256"/>
      <w:r>
        <w:rPr>
          <w:rFonts w:ascii="Times New Roman" w:eastAsia="Times New Roman" w:hAnsi="Times New Roman" w:cs="Times New Roman"/>
        </w:rPr>
        <w:t>Plošná konstant</w:t>
      </w:r>
      <w:r w:rsidR="00150616">
        <w:rPr>
          <w:rFonts w:ascii="Times New Roman" w:eastAsia="Times New Roman" w:hAnsi="Times New Roman" w:cs="Times New Roman"/>
        </w:rPr>
        <w:t>a</w:t>
      </w:r>
      <w:bookmarkEnd w:id="4"/>
    </w:p>
    <w:p w14:paraId="7C407F5B" w14:textId="77777777" w:rsidR="00EB6CB0" w:rsidRDefault="00EB6CB0"/>
    <w:p w14:paraId="5162B3D4" w14:textId="77777777" w:rsidR="00EB6CB0" w:rsidRDefault="000968BE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>φ=</m:t>
          </m:r>
          <m:f>
            <m:fPr>
              <m:ctrlPr>
                <w:rPr>
                  <w:rFonts w:ascii="Cambria Math" w:eastAsia="Cambria Math" w:hAnsi="Cambria Math" w:cs="Cambria Math"/>
                </w:rPr>
              </m:ctrlPr>
            </m:fPr>
            <m:num>
              <m:r>
                <w:rPr>
                  <w:rFonts w:ascii="Cambria Math" w:eastAsia="Cambria Math" w:hAnsi="Cambria Math" w:cs="Cambria Math"/>
                </w:rPr>
                <m:t>A</m:t>
              </m:r>
            </m:num>
            <m:den>
              <m:sSup>
                <m:sSupPr>
                  <m:ctrlPr>
                    <w:rPr>
                      <w:rFonts w:ascii="Cambria Math" w:eastAsia="Cambria Math" w:hAnsi="Cambria Math" w:cs="Cambria Math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</w:rPr>
                    <m:t>L</m:t>
                  </m:r>
                </m:e>
                <m:sup>
                  <m:r>
                    <w:rPr>
                      <w:rFonts w:ascii="Cambria Math" w:eastAsia="Cambria Math" w:hAnsi="Cambria Math" w:cs="Cambria Math"/>
                    </w:rPr>
                    <m:t>2</m:t>
                  </m:r>
                </m:sup>
              </m:sSup>
            </m:den>
          </m:f>
        </m:oMath>
      </m:oMathPara>
    </w:p>
    <w:p w14:paraId="5299A9E6" w14:textId="77777777" w:rsidR="00EB6CB0" w:rsidRDefault="00EB6CB0"/>
    <w:p w14:paraId="6C17CD3F" w14:textId="77777777" w:rsidR="00EB6CB0" w:rsidRDefault="000968BE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 xml:space="preserve">A=φ* </m:t>
          </m:r>
          <m:sSup>
            <m:sSupPr>
              <m:ctrlPr>
                <w:rPr>
                  <w:rFonts w:ascii="Cambria Math" w:eastAsia="Cambria Math" w:hAnsi="Cambria Math" w:cs="Cambria Math"/>
                </w:rPr>
              </m:ctrlPr>
            </m:sSupPr>
            <m:e>
              <m:r>
                <w:rPr>
                  <w:rFonts w:ascii="Cambria Math" w:eastAsia="Cambria Math" w:hAnsi="Cambria Math" w:cs="Cambria Math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</w:rPr>
                <m:t>2</m:t>
              </m:r>
            </m:sup>
          </m:sSup>
        </m:oMath>
      </m:oMathPara>
    </w:p>
    <w:p w14:paraId="6829CAEB" w14:textId="77777777" w:rsidR="00EB6CB0" w:rsidRDefault="00EB6CB0"/>
    <w:p w14:paraId="265A7BE7" w14:textId="77777777" w:rsidR="00EB6CB0" w:rsidRDefault="000968BE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>L=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mbria Math" w:hAnsi="Cambria Math" w:cs="Cambria Math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</w:rPr>
                    <m:t>A</m:t>
                  </m:r>
                </m:num>
                <m:den>
                  <m:r>
                    <w:rPr>
                      <w:rFonts w:ascii="Cambria Math" w:eastAsia="Cambria Math" w:hAnsi="Cambria Math" w:cs="Cambria Math"/>
                    </w:rPr>
                    <m:t>φ</m:t>
                  </m:r>
                </m:den>
              </m:f>
            </m:e>
          </m:rad>
        </m:oMath>
      </m:oMathPara>
    </w:p>
    <w:p w14:paraId="78502149" w14:textId="77777777" w:rsidR="00EB6CB0" w:rsidRDefault="000968BE">
      <w:r>
        <w:tab/>
      </w:r>
      <w:r>
        <w:tab/>
      </w:r>
      <w:r>
        <w:tab/>
      </w:r>
    </w:p>
    <w:p w14:paraId="3519DB97" w14:textId="77777777" w:rsidR="00EB6CB0" w:rsidRDefault="000968BE">
      <w:pPr>
        <w:pStyle w:val="Heading2"/>
        <w:rPr>
          <w:rFonts w:ascii="Times New Roman" w:eastAsia="Times New Roman" w:hAnsi="Times New Roman" w:cs="Times New Roman"/>
        </w:rPr>
      </w:pPr>
      <w:bookmarkStart w:id="5" w:name="_Toc125409257"/>
      <w:r>
        <w:rPr>
          <w:rFonts w:ascii="Times New Roman" w:eastAsia="Times New Roman" w:hAnsi="Times New Roman" w:cs="Times New Roman"/>
        </w:rPr>
        <w:t>Plocha pravidelných mnohoúhelníků</w:t>
      </w:r>
      <w:bookmarkEnd w:id="5"/>
    </w:p>
    <w:p w14:paraId="3C0A0340" w14:textId="77777777" w:rsidR="00EB6CB0" w:rsidRDefault="00EB6CB0"/>
    <w:p w14:paraId="672B8E75" w14:textId="77777777" w:rsidR="00EB6CB0" w:rsidRDefault="000968B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rPr>
          <w:color w:val="000000"/>
        </w:rPr>
        <w:t>Plocha pravidelného mnohoúhelníku A je dána délkou obvodu p vynásobenou apotémou a dělenou 2.</w:t>
      </w:r>
    </w:p>
    <w:p w14:paraId="0D05010A" w14:textId="77777777" w:rsidR="00EB6CB0" w:rsidRDefault="000968BE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A=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p*a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den>
          </m:f>
        </m:oMath>
      </m:oMathPara>
    </w:p>
    <w:p w14:paraId="14058AA4" w14:textId="77777777" w:rsidR="00EB6CB0" w:rsidRDefault="00EB6CB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</w:p>
    <w:p w14:paraId="33A47D49" w14:textId="77777777" w:rsidR="00EB6CB0" w:rsidRDefault="000968BE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p=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2*A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a</m:t>
              </m:r>
            </m:den>
          </m:f>
        </m:oMath>
      </m:oMathPara>
    </w:p>
    <w:p w14:paraId="48672CD7" w14:textId="77777777" w:rsidR="00EB6CB0" w:rsidRDefault="00EB6CB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</w:p>
    <w:p w14:paraId="39300D59" w14:textId="3CEA8E45" w:rsidR="00EB6CB0" w:rsidRPr="00150616" w:rsidRDefault="000968BE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a=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2*A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p</m:t>
              </m:r>
            </m:den>
          </m:f>
        </m:oMath>
      </m:oMathPara>
    </w:p>
    <w:p w14:paraId="0D60D166" w14:textId="564DF1D9" w:rsidR="00150616" w:rsidRDefault="00150616">
      <w:pPr>
        <w:jc w:val="center"/>
        <w:rPr>
          <w:rFonts w:ascii="Cambria Math" w:eastAsia="Cambria Math" w:hAnsi="Cambria Math" w:cs="Cambria Math"/>
          <w:color w:val="000000"/>
        </w:rPr>
      </w:pPr>
    </w:p>
    <w:p w14:paraId="0743E9BA" w14:textId="77777777" w:rsidR="00150616" w:rsidRDefault="00150616">
      <w:pPr>
        <w:jc w:val="center"/>
        <w:rPr>
          <w:rFonts w:ascii="Cambria Math" w:eastAsia="Cambria Math" w:hAnsi="Cambria Math" w:cs="Cambria Math"/>
          <w:color w:val="000000"/>
        </w:rPr>
      </w:pPr>
    </w:p>
    <w:p w14:paraId="037CCFA0" w14:textId="44A9C7FD" w:rsidR="00EB6CB0" w:rsidRDefault="000968BE">
      <w:pPr>
        <w:pStyle w:val="Heading1"/>
        <w:rPr>
          <w:rFonts w:ascii="Times New Roman" w:eastAsia="Times New Roman" w:hAnsi="Times New Roman" w:cs="Times New Roman"/>
        </w:rPr>
      </w:pPr>
      <w:bookmarkStart w:id="6" w:name="_Toc125409258"/>
      <w:r>
        <w:rPr>
          <w:rFonts w:ascii="Times New Roman" w:eastAsia="Times New Roman" w:hAnsi="Times New Roman" w:cs="Times New Roman"/>
        </w:rPr>
        <w:lastRenderedPageBreak/>
        <w:t>Definice a klasifikace pravidelného mnohostěnu</w:t>
      </w:r>
      <w:bookmarkEnd w:id="6"/>
    </w:p>
    <w:p w14:paraId="6635DAC1" w14:textId="77777777" w:rsidR="00EB6CB0" w:rsidRDefault="00EB6CB0"/>
    <w:p w14:paraId="3B160FB5" w14:textId="77777777" w:rsidR="00EB6CB0" w:rsidRDefault="000968B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</w:rPr>
        <w:t>Pravidelný mnohostěn nebo platonický mnohostěn jsou mnohostěny s plochami danými pravidelnými mnohoúhelníky a všechny jsou si navzájem rovné. Existuje 5 různých platonických těles: pravidelný čtyřstěn, krychle, pravidelný osmistěn, pravidelný dvanáctistěn a pravidelný dvacetistěn.</w:t>
      </w:r>
    </w:p>
    <w:p w14:paraId="58655451" w14:textId="77777777" w:rsidR="00EB6CB0" w:rsidRDefault="000968B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</w:rPr>
        <w:t xml:space="preserve">Hrana </w:t>
      </w:r>
      <w:r>
        <w:rPr>
          <w:b/>
          <w:color w:val="000000"/>
        </w:rPr>
        <w:t xml:space="preserve">mnohostěnu </w:t>
      </w:r>
      <w:r>
        <w:rPr>
          <w:color w:val="000000"/>
        </w:rPr>
        <w:t>je jakákoliv strana jakékoli plochy, která tvoří povrch mnohostěnu.</w:t>
      </w:r>
    </w:p>
    <w:p w14:paraId="42607ECB" w14:textId="77777777" w:rsidR="00EB6CB0" w:rsidRDefault="000968B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</w:rPr>
        <w:t xml:space="preserve">Vrchol mnohostěnu </w:t>
      </w:r>
      <w:r>
        <w:rPr>
          <w:b/>
          <w:color w:val="000000"/>
        </w:rPr>
        <w:t xml:space="preserve">bod </w:t>
      </w:r>
      <w:r>
        <w:rPr>
          <w:color w:val="000000"/>
        </w:rPr>
        <w:t>, kde se sbíhají alespoň tři plochy mnohostěnu. Vrchol je tvořen průsečíkem tří nebo více různých hran.</w:t>
      </w:r>
    </w:p>
    <w:p w14:paraId="0AED03A5" w14:textId="77777777" w:rsidR="00EB6CB0" w:rsidRDefault="000968B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</w:rPr>
        <w:t xml:space="preserve">Dihedrální </w:t>
      </w:r>
      <w:r>
        <w:rPr>
          <w:b/>
          <w:color w:val="000000"/>
        </w:rPr>
        <w:t xml:space="preserve">úhel </w:t>
      </w:r>
      <w:r>
        <w:rPr>
          <w:color w:val="000000"/>
        </w:rPr>
        <w:t>čtyřstěnu je část prostoru mezi dvěma plochami, které mají společný hrot.</w:t>
      </w:r>
    </w:p>
    <w:p w14:paraId="41B198DF" w14:textId="77777777" w:rsidR="00EB6CB0" w:rsidRDefault="000968B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</w:rPr>
        <w:t>Jak se očekávalo, platónská tělesa mají plochy složené z pravidelných mnohoúhelníků a konkrétně: trojúhelníků, čtverců a pětiúhelníků.</w:t>
      </w:r>
    </w:p>
    <w:p w14:paraId="55428B3C" w14:textId="77777777" w:rsidR="00EB6CB0" w:rsidRDefault="00EB6CB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</w:p>
    <w:tbl>
      <w:tblPr>
        <w:tblStyle w:val="a2"/>
        <w:tblW w:w="9071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0"/>
        <w:gridCol w:w="993"/>
        <w:gridCol w:w="1275"/>
        <w:gridCol w:w="2230"/>
        <w:gridCol w:w="1889"/>
        <w:gridCol w:w="1834"/>
      </w:tblGrid>
      <w:tr w:rsidR="00EB6CB0" w14:paraId="099A8A1A" w14:textId="77777777">
        <w:tc>
          <w:tcPr>
            <w:tcW w:w="850" w:type="dxa"/>
            <w:shd w:val="clear" w:color="auto" w:fill="F0F4FA"/>
            <w:vAlign w:val="center"/>
          </w:tcPr>
          <w:p w14:paraId="74E47009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Tváře</w:t>
            </w:r>
          </w:p>
        </w:tc>
        <w:tc>
          <w:tcPr>
            <w:tcW w:w="993" w:type="dxa"/>
            <w:shd w:val="clear" w:color="auto" w:fill="F0F4FA"/>
            <w:vAlign w:val="center"/>
          </w:tcPr>
          <w:p w14:paraId="7AAAF10B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Vrchol</w:t>
            </w:r>
          </w:p>
        </w:tc>
        <w:tc>
          <w:tcPr>
            <w:tcW w:w="1275" w:type="dxa"/>
            <w:shd w:val="clear" w:color="auto" w:fill="F0F4FA"/>
            <w:vAlign w:val="center"/>
          </w:tcPr>
          <w:p w14:paraId="0AEE22DE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Okraj</w:t>
            </w:r>
          </w:p>
        </w:tc>
        <w:tc>
          <w:tcPr>
            <w:tcW w:w="2230" w:type="dxa"/>
            <w:shd w:val="clear" w:color="auto" w:fill="F0F4FA"/>
            <w:vAlign w:val="center"/>
          </w:tcPr>
          <w:p w14:paraId="6CBC5977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Název pravidelného </w:t>
            </w:r>
            <w:r>
              <w:rPr>
                <w:b/>
              </w:rPr>
              <w:t>mnohostěnu</w:t>
            </w:r>
          </w:p>
        </w:tc>
        <w:tc>
          <w:tcPr>
            <w:tcW w:w="1889" w:type="dxa"/>
            <w:shd w:val="clear" w:color="auto" w:fill="F0F4FA"/>
            <w:vAlign w:val="center"/>
          </w:tcPr>
          <w:p w14:paraId="10C11AA0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Tvář</w:t>
            </w:r>
          </w:p>
        </w:tc>
        <w:tc>
          <w:tcPr>
            <w:tcW w:w="1834" w:type="dxa"/>
            <w:shd w:val="clear" w:color="auto" w:fill="F0F4FA"/>
            <w:vAlign w:val="center"/>
          </w:tcPr>
          <w:p w14:paraId="5B273148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Tvar</w:t>
            </w:r>
          </w:p>
        </w:tc>
      </w:tr>
      <w:tr w:rsidR="00EB6CB0" w14:paraId="5FC9BCD7" w14:textId="77777777">
        <w:trPr>
          <w:trHeight w:val="567"/>
        </w:trPr>
        <w:tc>
          <w:tcPr>
            <w:tcW w:w="850" w:type="dxa"/>
            <w:vAlign w:val="center"/>
          </w:tcPr>
          <w:p w14:paraId="08B0ACFD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3" w:type="dxa"/>
            <w:vAlign w:val="center"/>
          </w:tcPr>
          <w:p w14:paraId="7CE91975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75" w:type="dxa"/>
            <w:vAlign w:val="center"/>
          </w:tcPr>
          <w:p w14:paraId="15829C83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230" w:type="dxa"/>
            <w:vAlign w:val="center"/>
          </w:tcPr>
          <w:p w14:paraId="4EBAFC92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Pravidelný čtyřstěn</w:t>
            </w:r>
          </w:p>
        </w:tc>
        <w:tc>
          <w:tcPr>
            <w:tcW w:w="1889" w:type="dxa"/>
          </w:tcPr>
          <w:p w14:paraId="7678429B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6981483F" wp14:editId="1FBD8B88">
                  <wp:extent cx="702005" cy="714466"/>
                  <wp:effectExtent l="0" t="0" r="0" b="0"/>
                  <wp:docPr id="230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2005" cy="71446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4" w:type="dxa"/>
            <w:vAlign w:val="center"/>
          </w:tcPr>
          <w:p w14:paraId="7EA01EC7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459E906F" wp14:editId="6F17DCB8">
                  <wp:extent cx="702286" cy="665645"/>
                  <wp:effectExtent l="0" t="0" r="0" b="0"/>
                  <wp:docPr id="234" name="image3.jpg" descr="Immagine che contiene testo, accessorio, clipart&#10;&#10;Descrizione generata automaticament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jpg" descr="Immagine che contiene testo, accessorio, clipart&#10;&#10;Descrizione generata automaticamente"/>
                          <pic:cNvPicPr preferRelativeResize="0"/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2286" cy="66564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6CB0" w14:paraId="651A424C" w14:textId="77777777">
        <w:trPr>
          <w:trHeight w:val="567"/>
        </w:trPr>
        <w:tc>
          <w:tcPr>
            <w:tcW w:w="850" w:type="dxa"/>
            <w:vAlign w:val="center"/>
          </w:tcPr>
          <w:p w14:paraId="595E6A62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93" w:type="dxa"/>
            <w:vAlign w:val="center"/>
          </w:tcPr>
          <w:p w14:paraId="1624091F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75" w:type="dxa"/>
            <w:vAlign w:val="center"/>
          </w:tcPr>
          <w:p w14:paraId="7F7EA3BA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230" w:type="dxa"/>
            <w:vAlign w:val="center"/>
          </w:tcPr>
          <w:p w14:paraId="385C22FD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Krychle</w:t>
            </w:r>
          </w:p>
        </w:tc>
        <w:tc>
          <w:tcPr>
            <w:tcW w:w="1889" w:type="dxa"/>
          </w:tcPr>
          <w:p w14:paraId="41B706AC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017B7C5A" wp14:editId="795E45C2">
                  <wp:extent cx="801328" cy="788192"/>
                  <wp:effectExtent l="0" t="0" r="0" b="0"/>
                  <wp:docPr id="232" name="image1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6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1328" cy="78819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4" w:type="dxa"/>
            <w:vAlign w:val="center"/>
          </w:tcPr>
          <w:p w14:paraId="2587C842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30A7251B" wp14:editId="174744F8">
                  <wp:extent cx="802015" cy="802015"/>
                  <wp:effectExtent l="0" t="0" r="0" b="0"/>
                  <wp:docPr id="233" name="image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2015" cy="80201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6CB0" w14:paraId="30FFD900" w14:textId="77777777">
        <w:trPr>
          <w:trHeight w:val="567"/>
        </w:trPr>
        <w:tc>
          <w:tcPr>
            <w:tcW w:w="850" w:type="dxa"/>
            <w:vAlign w:val="center"/>
          </w:tcPr>
          <w:p w14:paraId="3B6E51E6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93" w:type="dxa"/>
            <w:vAlign w:val="center"/>
          </w:tcPr>
          <w:p w14:paraId="1248BACD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75" w:type="dxa"/>
            <w:vAlign w:val="center"/>
          </w:tcPr>
          <w:p w14:paraId="0B330093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230" w:type="dxa"/>
            <w:vAlign w:val="center"/>
          </w:tcPr>
          <w:p w14:paraId="3EA9C06C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Pravidelný osmistěn</w:t>
            </w:r>
          </w:p>
        </w:tc>
        <w:tc>
          <w:tcPr>
            <w:tcW w:w="1889" w:type="dxa"/>
          </w:tcPr>
          <w:p w14:paraId="1147D1D8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242D8E80" wp14:editId="02C08504">
                  <wp:extent cx="761368" cy="774882"/>
                  <wp:effectExtent l="0" t="0" r="0" b="0"/>
                  <wp:docPr id="235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1368" cy="77488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4" w:type="dxa"/>
            <w:vAlign w:val="center"/>
          </w:tcPr>
          <w:p w14:paraId="0B4A0072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2EBBACFE" wp14:editId="70E84B23">
                  <wp:extent cx="758771" cy="758771"/>
                  <wp:effectExtent l="0" t="0" r="0" b="0"/>
                  <wp:docPr id="236" name="image17.jpg" descr="Immagine che contiene accessorio, ombrello, clipart, aquilone acrobatico&#10;&#10;Descrizione generata automaticament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7.jpg" descr="Immagine che contiene accessorio, ombrello, clipart, aquilone acrobatico&#10;&#10;Descrizione generata automaticamente"/>
                          <pic:cNvPicPr preferRelativeResize="0"/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771" cy="75877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6CB0" w14:paraId="4E143E93" w14:textId="77777777">
        <w:trPr>
          <w:trHeight w:val="567"/>
        </w:trPr>
        <w:tc>
          <w:tcPr>
            <w:tcW w:w="850" w:type="dxa"/>
            <w:vAlign w:val="center"/>
          </w:tcPr>
          <w:p w14:paraId="6234A8B1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93" w:type="dxa"/>
            <w:vAlign w:val="center"/>
          </w:tcPr>
          <w:p w14:paraId="19388A62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75" w:type="dxa"/>
            <w:vAlign w:val="center"/>
          </w:tcPr>
          <w:p w14:paraId="2921A3A6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2230" w:type="dxa"/>
            <w:vAlign w:val="center"/>
          </w:tcPr>
          <w:p w14:paraId="0A8FED2D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Pravidelný dvanáctistěn</w:t>
            </w:r>
          </w:p>
        </w:tc>
        <w:tc>
          <w:tcPr>
            <w:tcW w:w="1889" w:type="dxa"/>
          </w:tcPr>
          <w:p w14:paraId="4E8A90F8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1A977DC5" wp14:editId="40C0B260">
                  <wp:extent cx="794372" cy="775827"/>
                  <wp:effectExtent l="0" t="0" r="0" b="0"/>
                  <wp:docPr id="237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72" cy="77582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4" w:type="dxa"/>
            <w:vAlign w:val="center"/>
          </w:tcPr>
          <w:p w14:paraId="34E847B8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3B87F57A" wp14:editId="69E112AC">
                  <wp:extent cx="762917" cy="762917"/>
                  <wp:effectExtent l="0" t="0" r="0" b="0"/>
                  <wp:docPr id="238" name="image6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jpg"/>
                          <pic:cNvPicPr preferRelativeResize="0"/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917" cy="76291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6CB0" w14:paraId="5D8ABC0E" w14:textId="77777777">
        <w:trPr>
          <w:trHeight w:val="567"/>
        </w:trPr>
        <w:tc>
          <w:tcPr>
            <w:tcW w:w="850" w:type="dxa"/>
            <w:vAlign w:val="center"/>
          </w:tcPr>
          <w:p w14:paraId="79B17A58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</w:t>
            </w:r>
          </w:p>
        </w:tc>
        <w:tc>
          <w:tcPr>
            <w:tcW w:w="993" w:type="dxa"/>
            <w:vAlign w:val="center"/>
          </w:tcPr>
          <w:p w14:paraId="28AF8638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75" w:type="dxa"/>
            <w:vAlign w:val="center"/>
          </w:tcPr>
          <w:p w14:paraId="70BCDCBF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2230" w:type="dxa"/>
            <w:vAlign w:val="center"/>
          </w:tcPr>
          <w:p w14:paraId="186D7364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Pravidelný dvacetistěn</w:t>
            </w:r>
          </w:p>
        </w:tc>
        <w:tc>
          <w:tcPr>
            <w:tcW w:w="1889" w:type="dxa"/>
          </w:tcPr>
          <w:p w14:paraId="39F07B4D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7A964A04" wp14:editId="72A26D1E">
                  <wp:extent cx="683331" cy="695462"/>
                  <wp:effectExtent l="0" t="0" r="0" b="0"/>
                  <wp:docPr id="239" name="image1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png"/>
                          <pic:cNvPicPr preferRelativeResize="0"/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3331" cy="69546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4" w:type="dxa"/>
            <w:vAlign w:val="center"/>
          </w:tcPr>
          <w:p w14:paraId="59B706BF" w14:textId="77777777" w:rsidR="00EB6CB0" w:rsidRDefault="000968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5C4106DE" wp14:editId="45B14CF0">
                  <wp:extent cx="764470" cy="764470"/>
                  <wp:effectExtent l="0" t="0" r="0" b="0"/>
                  <wp:docPr id="240" name="image8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jpg"/>
                          <pic:cNvPicPr preferRelativeResize="0"/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470" cy="7644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E5D49CA" w14:textId="77777777" w:rsidR="00EB6CB0" w:rsidRDefault="00EB6CB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</w:p>
    <w:p w14:paraId="4BE4A904" w14:textId="77777777" w:rsidR="00EB6CB0" w:rsidRDefault="000968B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 </w:t>
      </w:r>
    </w:p>
    <w:p w14:paraId="1E34E81B" w14:textId="77777777" w:rsidR="00EB6CB0" w:rsidRDefault="000968BE">
      <w:pPr>
        <w:pStyle w:val="Heading2"/>
        <w:rPr>
          <w:rFonts w:ascii="Times New Roman" w:eastAsia="Times New Roman" w:hAnsi="Times New Roman" w:cs="Times New Roman"/>
        </w:rPr>
      </w:pPr>
      <w:bookmarkStart w:id="7" w:name="_Toc125409259"/>
      <w:r>
        <w:rPr>
          <w:rFonts w:ascii="Times New Roman" w:eastAsia="Times New Roman" w:hAnsi="Times New Roman" w:cs="Times New Roman"/>
        </w:rPr>
        <w:t>Pravidelný čtyřstěn</w:t>
      </w:r>
      <w:bookmarkEnd w:id="7"/>
    </w:p>
    <w:p w14:paraId="6EB90BA1" w14:textId="77777777" w:rsidR="00EB6CB0" w:rsidRDefault="00EB6CB0"/>
    <w:p w14:paraId="4C0005B1" w14:textId="77777777" w:rsidR="00EB6CB0" w:rsidRDefault="000968B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</w:rPr>
        <w:t>Pravidelný čtyřstěn je mnohostěn tvořený 4 vrcholy, 6 hranami a 4 plochami sestávající z rovnostranných trojúhelníků, které jsou si navzájem rovné, přičemž hrany jsou všechny shodné a dihedrální úhly rovné 70°32'.</w:t>
      </w:r>
    </w:p>
    <w:p w14:paraId="37E727D9" w14:textId="77777777" w:rsidR="00EB6CB0" w:rsidRDefault="000968B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</w:rPr>
        <w:t xml:space="preserve">Označením </w:t>
      </w:r>
      <w:r>
        <w:rPr>
          <w:b/>
          <w:color w:val="000000"/>
        </w:rPr>
        <w:t xml:space="preserve">V </w:t>
      </w:r>
      <w:r>
        <w:rPr>
          <w:color w:val="000000"/>
        </w:rPr>
        <w:t xml:space="preserve">objem čtyřstěnu, s </w:t>
      </w:r>
      <w:r>
        <w:rPr>
          <w:b/>
          <w:color w:val="000000"/>
        </w:rPr>
        <w:t xml:space="preserve">S </w:t>
      </w:r>
      <w:r>
        <w:rPr>
          <w:b/>
          <w:color w:val="000000"/>
          <w:vertAlign w:val="subscript"/>
        </w:rPr>
        <w:t xml:space="preserve">tot </w:t>
      </w:r>
      <w:r>
        <w:rPr>
          <w:color w:val="000000"/>
        </w:rPr>
        <w:t xml:space="preserve">celkovou plochu povrchu, s </w:t>
      </w:r>
      <w:r>
        <w:rPr>
          <w:b/>
          <w:color w:val="000000"/>
        </w:rPr>
        <w:t xml:space="preserve">L </w:t>
      </w:r>
      <w:r>
        <w:rPr>
          <w:color w:val="000000"/>
        </w:rPr>
        <w:t>délku hrany máme, že:</w:t>
      </w:r>
    </w:p>
    <w:p w14:paraId="39F093C9" w14:textId="43E5880D" w:rsidR="00EB6CB0" w:rsidRDefault="004F29AB">
      <w:pPr>
        <w:pStyle w:val="Heading3"/>
      </w:pPr>
      <w:bookmarkStart w:id="8" w:name="_Toc125409260"/>
      <w:r>
        <w:t>Objem</w:t>
      </w:r>
      <w:bookmarkEnd w:id="8"/>
    </w:p>
    <w:p w14:paraId="5D626BB2" w14:textId="77777777" w:rsidR="00EB6CB0" w:rsidRDefault="000968BE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V=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2</m:t>
                  </m:r>
                </m:e>
              </m:rad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12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>*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</m:oMath>
      </m:oMathPara>
    </w:p>
    <w:p w14:paraId="23CA782A" w14:textId="77777777" w:rsidR="00EB6CB0" w:rsidRDefault="00EB6CB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</w:p>
    <w:p w14:paraId="29709756" w14:textId="77777777" w:rsidR="00EB6CB0" w:rsidRDefault="000968BE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L=</m:t>
          </m:r>
          <m:rad>
            <m:rad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deg>
            <m:e>
              <m:r>
                <w:rPr>
                  <w:rFonts w:ascii="Cambria Math" w:eastAsia="Cambria Math" w:hAnsi="Cambria Math" w:cs="Cambria Math"/>
                  <w:color w:val="000000"/>
                </w:rPr>
                <m:t>V*6*</m:t>
              </m:r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2</m:t>
                  </m:r>
                </m:e>
              </m:rad>
            </m:e>
          </m:rad>
        </m:oMath>
      </m:oMathPara>
    </w:p>
    <w:p w14:paraId="5F6A7AEF" w14:textId="77777777" w:rsidR="00EB6CB0" w:rsidRDefault="000968BE">
      <w:pPr>
        <w:pStyle w:val="Heading3"/>
      </w:pPr>
      <w:bookmarkStart w:id="9" w:name="_Toc125409261"/>
      <w:r>
        <w:t>Celková plocha povrchu</w:t>
      </w:r>
      <w:bookmarkEnd w:id="9"/>
    </w:p>
    <w:p w14:paraId="12FB019D" w14:textId="77777777" w:rsidR="00EB6CB0" w:rsidRDefault="00EB6CB0"/>
    <w:p w14:paraId="42798EE5" w14:textId="77777777" w:rsidR="00EB6CB0" w:rsidRDefault="00CB2CA6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sSub>
            <m:sSub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bPr>
            <m:e>
              <m:r>
                <w:rPr>
                  <w:rFonts w:ascii="Cambria Math" w:eastAsia="Cambria Math" w:hAnsi="Cambria Math" w:cs="Cambria Math"/>
                  <w:color w:val="000000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  <w:color w:val="000000"/>
                </w:rPr>
                <m:t>tot</m:t>
              </m:r>
            </m:sub>
          </m:sSub>
          <m:r>
            <w:rPr>
              <w:rFonts w:ascii="Cambria Math" w:eastAsia="Cambria Math" w:hAnsi="Cambria Math" w:cs="Cambria Math"/>
              <w:color w:val="000000"/>
            </w:rPr>
            <m:t>=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e>
          </m:rad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*L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</m:oMath>
      </m:oMathPara>
    </w:p>
    <w:p w14:paraId="4C6BBD22" w14:textId="77777777" w:rsidR="00EB6CB0" w:rsidRDefault="000968BE">
      <w:pPr>
        <w:jc w:val="center"/>
        <w:rPr>
          <w:rFonts w:ascii="Cambria Math" w:eastAsia="Cambria Math" w:hAnsi="Cambria Math" w:cs="Cambria Math"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rFonts w:ascii="Cambria Math" w:eastAsia="Cambria Math" w:hAnsi="Cambria Math" w:cs="Cambria Math"/>
          <w:i/>
          <w:color w:val="000000"/>
        </w:rPr>
        <w:br/>
      </w:r>
      <m:oMathPara>
        <m:oMath>
          <m:r>
            <w:rPr>
              <w:rFonts w:ascii="Cambria Math" w:eastAsia="Cambria Math" w:hAnsi="Cambria Math" w:cs="Cambria Math"/>
              <w:color w:val="000000"/>
            </w:rPr>
            <m:t>L=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tot</m:t>
                      </m:r>
                    </m:sub>
                  </m:sSub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3</m:t>
                      </m:r>
                    </m:e>
                  </m:rad>
                </m:den>
              </m:f>
            </m:e>
          </m:rad>
        </m:oMath>
      </m:oMathPara>
    </w:p>
    <w:p w14:paraId="5C43A84D" w14:textId="77777777" w:rsidR="00EB6CB0" w:rsidRDefault="000968B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 </w:t>
      </w:r>
    </w:p>
    <w:p w14:paraId="2A9C81D8" w14:textId="77777777" w:rsidR="00EB6CB0" w:rsidRDefault="000968BE">
      <w:pPr>
        <w:pStyle w:val="Heading2"/>
        <w:rPr>
          <w:rFonts w:ascii="Times New Roman" w:eastAsia="Times New Roman" w:hAnsi="Times New Roman" w:cs="Times New Roman"/>
        </w:rPr>
      </w:pPr>
      <w:bookmarkStart w:id="10" w:name="_Toc125409262"/>
      <w:r>
        <w:rPr>
          <w:rFonts w:ascii="Times New Roman" w:eastAsia="Times New Roman" w:hAnsi="Times New Roman" w:cs="Times New Roman"/>
        </w:rPr>
        <w:t>Krychle</w:t>
      </w:r>
      <w:bookmarkEnd w:id="10"/>
    </w:p>
    <w:p w14:paraId="512DF636" w14:textId="77777777" w:rsidR="00EB6CB0" w:rsidRDefault="00EB6CB0"/>
    <w:p w14:paraId="6B4B5F0A" w14:textId="77777777" w:rsidR="00EB6CB0" w:rsidRDefault="000968B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</w:rPr>
        <w:t>Krychle je mnohostěn skládající se z 8 vrcholů, 12 hran a 6 ploch skládajících se ze čtverců, které jsou si navzájem rovné, a dihedrálních úhlů rovných 90°.</w:t>
      </w:r>
    </w:p>
    <w:p w14:paraId="4589F247" w14:textId="56D0A3D7" w:rsidR="00EB6CB0" w:rsidRDefault="004F29AB">
      <w:pPr>
        <w:pStyle w:val="Heading3"/>
      </w:pPr>
      <w:bookmarkStart w:id="11" w:name="_Toc125409263"/>
      <w:r>
        <w:t>Objem</w:t>
      </w:r>
      <w:bookmarkEnd w:id="11"/>
    </w:p>
    <w:p w14:paraId="58205A25" w14:textId="77777777" w:rsidR="00EB6CB0" w:rsidRDefault="000968BE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V=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</m:oMath>
      </m:oMathPara>
    </w:p>
    <w:p w14:paraId="6C2F1ACD" w14:textId="77777777" w:rsidR="00EB6CB0" w:rsidRDefault="00EB6CB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</w:p>
    <w:p w14:paraId="662410BF" w14:textId="77777777" w:rsidR="00EB6CB0" w:rsidRDefault="000968BE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w:lastRenderedPageBreak/>
            <m:t>L=</m:t>
          </m:r>
          <m:rad>
            <m:rad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deg>
            <m:e>
              <m:r>
                <w:rPr>
                  <w:rFonts w:ascii="Cambria Math" w:eastAsia="Cambria Math" w:hAnsi="Cambria Math" w:cs="Cambria Math"/>
                  <w:color w:val="000000"/>
                </w:rPr>
                <m:t>V</m:t>
              </m:r>
            </m:e>
          </m:rad>
        </m:oMath>
      </m:oMathPara>
    </w:p>
    <w:p w14:paraId="10A36D58" w14:textId="77777777" w:rsidR="00EB6CB0" w:rsidRDefault="000968BE">
      <w:pPr>
        <w:pStyle w:val="Heading3"/>
      </w:pPr>
      <w:bookmarkStart w:id="12" w:name="_Toc125409264"/>
      <w:r>
        <w:t>Celková plocha povrchu</w:t>
      </w:r>
      <w:bookmarkEnd w:id="12"/>
    </w:p>
    <w:p w14:paraId="68A68968" w14:textId="77777777" w:rsidR="00EB6CB0" w:rsidRDefault="00EB6CB0"/>
    <w:p w14:paraId="57F23CB6" w14:textId="77777777" w:rsidR="00EB6CB0" w:rsidRDefault="00CB2CA6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sSub>
            <m:sSub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bPr>
            <m:e>
              <m:r>
                <w:rPr>
                  <w:rFonts w:ascii="Cambria Math" w:eastAsia="Cambria Math" w:hAnsi="Cambria Math" w:cs="Cambria Math"/>
                  <w:color w:val="000000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  <w:color w:val="000000"/>
                </w:rPr>
                <m:t>tot</m:t>
              </m:r>
            </m:sub>
          </m:sSub>
          <m:r>
            <w:rPr>
              <w:rFonts w:ascii="Cambria Math" w:eastAsia="Cambria Math" w:hAnsi="Cambria Math" w:cs="Cambria Math"/>
              <w:color w:val="000000"/>
            </w:rPr>
            <m:t>=6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*L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</m:oMath>
      </m:oMathPara>
    </w:p>
    <w:p w14:paraId="030FFB78" w14:textId="77777777" w:rsidR="00EB6CB0" w:rsidRDefault="000968BE">
      <w:pPr>
        <w:jc w:val="center"/>
        <w:rPr>
          <w:rFonts w:ascii="Cambria Math" w:eastAsia="Cambria Math" w:hAnsi="Cambria Math" w:cs="Cambria Math"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rFonts w:ascii="Cambria Math" w:eastAsia="Cambria Math" w:hAnsi="Cambria Math" w:cs="Cambria Math"/>
          <w:i/>
          <w:color w:val="000000"/>
        </w:rPr>
        <w:br/>
      </w:r>
      <m:oMathPara>
        <m:oMath>
          <m:r>
            <w:rPr>
              <w:rFonts w:ascii="Cambria Math" w:eastAsia="Cambria Math" w:hAnsi="Cambria Math" w:cs="Cambria Math"/>
              <w:color w:val="000000"/>
            </w:rPr>
            <m:t>L=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tot</m:t>
                      </m:r>
                    </m:sub>
                  </m:sSub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6</m:t>
                  </m:r>
                </m:den>
              </m:f>
            </m:e>
          </m:rad>
        </m:oMath>
      </m:oMathPara>
    </w:p>
    <w:p w14:paraId="172EECE8" w14:textId="77777777" w:rsidR="00EB6CB0" w:rsidRDefault="00EB6CB0"/>
    <w:p w14:paraId="7E43509A" w14:textId="77777777" w:rsidR="00EB6CB0" w:rsidRDefault="00EB6CB0"/>
    <w:p w14:paraId="4E17D3D7" w14:textId="77777777" w:rsidR="00EB6CB0" w:rsidRDefault="00EB6CB0">
      <w:pPr>
        <w:widowControl w:val="0"/>
        <w:rPr>
          <w:b/>
          <w:sz w:val="48"/>
          <w:szCs w:val="48"/>
        </w:rPr>
      </w:pPr>
    </w:p>
    <w:p w14:paraId="0326C78F" w14:textId="77777777" w:rsidR="00EB6CB0" w:rsidRDefault="000968BE">
      <w:pPr>
        <w:pStyle w:val="Heading1"/>
        <w:ind w:left="360"/>
        <w:rPr>
          <w:rFonts w:ascii="Times New Roman" w:eastAsia="Times New Roman" w:hAnsi="Times New Roman" w:cs="Times New Roman"/>
        </w:rPr>
      </w:pPr>
      <w:bookmarkStart w:id="13" w:name="_Toc125409265"/>
      <w:r>
        <w:rPr>
          <w:rFonts w:ascii="Times New Roman" w:eastAsia="Times New Roman" w:hAnsi="Times New Roman" w:cs="Times New Roman"/>
        </w:rPr>
        <w:t>Reference</w:t>
      </w:r>
      <w:bookmarkEnd w:id="13"/>
    </w:p>
    <w:p w14:paraId="01C2745F" w14:textId="77777777" w:rsidR="00EB6CB0" w:rsidRDefault="00EB6CB0">
      <w:pPr>
        <w:ind w:firstLine="360"/>
      </w:pPr>
    </w:p>
    <w:p w14:paraId="1BF71591" w14:textId="77777777" w:rsidR="00EB6CB0" w:rsidRDefault="00CB2CA6">
      <w:pPr>
        <w:ind w:firstLine="360"/>
      </w:pPr>
      <w:hyperlink r:id="rId23">
        <w:r w:rsidR="000968BE">
          <w:rPr>
            <w:color w:val="0563C1"/>
            <w:u w:val="single"/>
          </w:rPr>
          <w:t>https://cs.wikipedia.org/wiki/Regular_polygon</w:t>
        </w:r>
      </w:hyperlink>
    </w:p>
    <w:p w14:paraId="710316DD" w14:textId="77777777" w:rsidR="00EB6CB0" w:rsidRDefault="00EB6CB0">
      <w:pPr>
        <w:ind w:firstLine="360"/>
      </w:pPr>
    </w:p>
    <w:p w14:paraId="1E910184" w14:textId="77777777" w:rsidR="00EB6CB0" w:rsidRDefault="00CB2CA6">
      <w:pPr>
        <w:ind w:firstLine="360"/>
      </w:pPr>
      <w:hyperlink r:id="rId24">
        <w:r w:rsidR="000968BE">
          <w:rPr>
            <w:color w:val="0563C1"/>
            <w:u w:val="single"/>
          </w:rPr>
          <w:t>https://www.youtube.com/watch?v=qetSusATv2w</w:t>
        </w:r>
      </w:hyperlink>
    </w:p>
    <w:p w14:paraId="3BF3E7B7" w14:textId="77777777" w:rsidR="00EB6CB0" w:rsidRDefault="00EB6CB0">
      <w:pPr>
        <w:ind w:firstLine="360"/>
      </w:pPr>
    </w:p>
    <w:sectPr w:rsidR="00EB6CB0">
      <w:headerReference w:type="default" r:id="rId25"/>
      <w:pgSz w:w="12240" w:h="15840"/>
      <w:pgMar w:top="1818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3752F" w14:textId="77777777" w:rsidR="00CB2CA6" w:rsidRDefault="00CB2CA6">
      <w:r>
        <w:separator/>
      </w:r>
    </w:p>
  </w:endnote>
  <w:endnote w:type="continuationSeparator" w:id="0">
    <w:p w14:paraId="544CEFEE" w14:textId="77777777" w:rsidR="00CB2CA6" w:rsidRDefault="00CB2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5DBCA" w14:textId="77777777" w:rsidR="00CB2CA6" w:rsidRDefault="00CB2CA6">
      <w:r>
        <w:separator/>
      </w:r>
    </w:p>
  </w:footnote>
  <w:footnote w:type="continuationSeparator" w:id="0">
    <w:p w14:paraId="755E5D63" w14:textId="77777777" w:rsidR="00CB2CA6" w:rsidRDefault="00CB2C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FEE92" w14:textId="77777777" w:rsidR="00EB6CB0" w:rsidRDefault="000968B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24CF7F47" wp14:editId="47529086">
          <wp:simplePos x="0" y="0"/>
          <wp:positionH relativeFrom="column">
            <wp:posOffset>3</wp:posOffset>
          </wp:positionH>
          <wp:positionV relativeFrom="paragraph">
            <wp:posOffset>-285113</wp:posOffset>
          </wp:positionV>
          <wp:extent cx="1311910" cy="739140"/>
          <wp:effectExtent l="0" t="0" r="0" b="0"/>
          <wp:wrapSquare wrapText="bothSides" distT="0" distB="0" distL="114300" distR="114300"/>
          <wp:docPr id="222" name="image5.png" descr="Slikovni rezultat za erasmus +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Slikovni rezultat za erasmus +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910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hidden="0" allowOverlap="1" wp14:anchorId="457F3454" wp14:editId="3C075794">
              <wp:simplePos x="0" y="0"/>
              <wp:positionH relativeFrom="column">
                <wp:posOffset>1905000</wp:posOffset>
              </wp:positionH>
              <wp:positionV relativeFrom="paragraph">
                <wp:posOffset>-132079</wp:posOffset>
              </wp:positionV>
              <wp:extent cx="4034155" cy="590550"/>
              <wp:effectExtent l="0" t="0" r="0" b="0"/>
              <wp:wrapSquare wrapText="bothSides" distT="45720" distB="45720" distL="114300" distR="114300"/>
              <wp:docPr id="221" name="Obdĺžnik 2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338448" y="3494250"/>
                        <a:ext cx="401510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0B7932C" w14:textId="77777777" w:rsidR="00EB6CB0" w:rsidRDefault="000968BE">
                          <w:pPr>
                            <w:textDirection w:val="btLr"/>
                          </w:pPr>
                          <w:r>
                            <w:rPr>
                              <w:color w:val="808080"/>
                              <w:sz w:val="20"/>
                            </w:rPr>
                            <w:t>Project funded by: Erasmus+ / Key Action 2 - Cooperation for innovation and the exchange of good practices, Strategic Partnerships for school education (European Commission, EACEA)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57F3454" id="Obdĺžnik 221" o:spid="_x0000_s1026" style="position:absolute;margin-left:150pt;margin-top:-10.4pt;width:317.65pt;height:46.5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" stroked="f">
              <v:textbox inset="2.53958mm,1.2694mm,2.53958mm,1.2694mm">
                <w:txbxContent>
                  <w:p w14:paraId="00B7932C" w14:textId="77777777" w:rsidR="00EB6CB0" w:rsidRDefault="000968BE">
                    <w:pPr>
                      <w:textDirection w:val="btLr"/>
                    </w:pPr>
                    <w:r>
                      <w:rPr>
                        <w:color w:val="808080"/>
                        <w:sz w:val="20"/>
                      </w:rPr>
                      <w:t>Project funded by: Erasmus+ / Key Action 2 - Cooperation for innovation and the exchange of good practices, Strategic Partnerships for school education (European Commission, EACEA)</w:t>
                    </w:r>
                  </w:p>
                </w:txbxContent>
              </v:textbox>
              <w10:wrap type="square"/>
            </v:rect>
          </w:pict>
        </mc:Fallback>
      </mc:AlternateContent>
    </w:r>
  </w:p>
  <w:p w14:paraId="46902DA8" w14:textId="77777777" w:rsidR="00EB6CB0" w:rsidRDefault="00EB6CB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9F5600"/>
    <w:multiLevelType w:val="multilevel"/>
    <w:tmpl w:val="1A00D9C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CB0"/>
    <w:rsid w:val="000968BE"/>
    <w:rsid w:val="00150616"/>
    <w:rsid w:val="004F29AB"/>
    <w:rsid w:val="00CB2CA6"/>
    <w:rsid w:val="00CD0737"/>
    <w:rsid w:val="00EB6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DD85A60"/>
  <w15:docId w15:val="{FED30C7F-BE82-4552-993E-DD530EA62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cs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4766"/>
  </w:style>
  <w:style w:type="paragraph" w:styleId="Heading1">
    <w:name w:val="heading 1"/>
    <w:basedOn w:val="Normal"/>
    <w:next w:val="Normal"/>
    <w:uiPriority w:val="9"/>
    <w:qFormat/>
    <w:pPr>
      <w:keepNext/>
      <w:keepLines/>
      <w:widowControl w:val="0"/>
      <w:autoSpaceDE w:val="0"/>
      <w:autoSpaceDN w:val="0"/>
      <w:spacing w:before="480" w:after="120"/>
      <w:outlineLvl w:val="0"/>
    </w:pPr>
    <w:rPr>
      <w:rFonts w:ascii="Tahoma" w:eastAsia="Tahoma" w:hAnsi="Tahoma" w:cs="Tahoma"/>
      <w:b/>
      <w:sz w:val="48"/>
      <w:szCs w:val="48"/>
      <w:lang w:bidi="en-US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widowControl w:val="0"/>
      <w:autoSpaceDE w:val="0"/>
      <w:autoSpaceDN w:val="0"/>
      <w:spacing w:before="360" w:after="80"/>
      <w:outlineLvl w:val="1"/>
    </w:pPr>
    <w:rPr>
      <w:rFonts w:ascii="Tahoma" w:eastAsia="Tahoma" w:hAnsi="Tahoma" w:cs="Tahoma"/>
      <w:b/>
      <w:sz w:val="36"/>
      <w:szCs w:val="36"/>
      <w:lang w:bidi="en-US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widowControl w:val="0"/>
      <w:autoSpaceDE w:val="0"/>
      <w:autoSpaceDN w:val="0"/>
      <w:spacing w:before="480" w:after="120"/>
    </w:pPr>
    <w:rPr>
      <w:rFonts w:ascii="Tahoma" w:eastAsia="Tahoma" w:hAnsi="Tahoma" w:cs="Tahoma"/>
      <w:b/>
      <w:sz w:val="72"/>
      <w:szCs w:val="72"/>
      <w:lang w:bidi="en-US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71A9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71A95"/>
  </w:style>
  <w:style w:type="paragraph" w:styleId="Footer">
    <w:name w:val="footer"/>
    <w:basedOn w:val="Normal"/>
    <w:link w:val="FooterChar"/>
    <w:uiPriority w:val="99"/>
    <w:unhideWhenUsed/>
    <w:rsid w:val="00671A9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671A95"/>
  </w:style>
  <w:style w:type="paragraph" w:styleId="BodyText">
    <w:name w:val="Body Text"/>
    <w:basedOn w:val="Normal"/>
    <w:link w:val="BodyTextChar"/>
    <w:uiPriority w:val="1"/>
    <w:qFormat/>
    <w:rsid w:val="00671A95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671A95"/>
    <w:rPr>
      <w:rFonts w:ascii="Tahoma" w:eastAsia="Tahoma" w:hAnsi="Tahoma" w:cs="Tahoma"/>
      <w:lang w:val="cs" w:bidi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widowControl w:val="0"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OC1">
    <w:name w:val="toc 1"/>
    <w:basedOn w:val="Normal"/>
    <w:next w:val="Normal"/>
    <w:autoRedefine/>
    <w:uiPriority w:val="39"/>
    <w:unhideWhenUsed/>
    <w:rsid w:val="00DB0DF2"/>
    <w:pPr>
      <w:widowControl w:val="0"/>
      <w:autoSpaceDE w:val="0"/>
      <w:autoSpaceDN w:val="0"/>
      <w:spacing w:after="100"/>
    </w:pPr>
    <w:rPr>
      <w:rFonts w:ascii="Tahoma" w:eastAsia="Tahoma" w:hAnsi="Tahoma" w:cs="Tahoma"/>
      <w:sz w:val="22"/>
      <w:szCs w:val="22"/>
      <w:lang w:bidi="en-US"/>
    </w:rPr>
  </w:style>
  <w:style w:type="paragraph" w:styleId="TOC2">
    <w:name w:val="toc 2"/>
    <w:basedOn w:val="Normal"/>
    <w:next w:val="Normal"/>
    <w:autoRedefine/>
    <w:uiPriority w:val="39"/>
    <w:unhideWhenUsed/>
    <w:rsid w:val="00DB0DF2"/>
    <w:pPr>
      <w:widowControl w:val="0"/>
      <w:autoSpaceDE w:val="0"/>
      <w:autoSpaceDN w:val="0"/>
      <w:spacing w:after="100"/>
      <w:ind w:left="220"/>
    </w:pPr>
    <w:rPr>
      <w:rFonts w:ascii="Tahoma" w:eastAsia="Tahoma" w:hAnsi="Tahoma" w:cs="Tahoma"/>
      <w:sz w:val="22"/>
      <w:szCs w:val="22"/>
      <w:lang w:bidi="en-US"/>
    </w:rPr>
  </w:style>
  <w:style w:type="paragraph" w:styleId="TOC3">
    <w:name w:val="toc 3"/>
    <w:basedOn w:val="Normal"/>
    <w:next w:val="Normal"/>
    <w:autoRedefine/>
    <w:uiPriority w:val="39"/>
    <w:unhideWhenUsed/>
    <w:rsid w:val="00DB0DF2"/>
    <w:pPr>
      <w:widowControl w:val="0"/>
      <w:autoSpaceDE w:val="0"/>
      <w:autoSpaceDN w:val="0"/>
      <w:spacing w:after="100"/>
      <w:ind w:left="440"/>
    </w:pPr>
    <w:rPr>
      <w:rFonts w:ascii="Tahoma" w:eastAsia="Tahoma" w:hAnsi="Tahoma" w:cs="Tahoma"/>
      <w:sz w:val="22"/>
      <w:szCs w:val="22"/>
      <w:lang w:bidi="en-US"/>
    </w:rPr>
  </w:style>
  <w:style w:type="character" w:styleId="Hyperlink">
    <w:name w:val="Hyperlink"/>
    <w:basedOn w:val="DefaultParagraphFont"/>
    <w:uiPriority w:val="99"/>
    <w:unhideWhenUsed/>
    <w:rsid w:val="00DB0DF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C0847"/>
    <w:pPr>
      <w:widowControl w:val="0"/>
      <w:autoSpaceDE w:val="0"/>
      <w:autoSpaceDN w:val="0"/>
      <w:ind w:left="720"/>
      <w:contextualSpacing/>
    </w:pPr>
    <w:rPr>
      <w:rFonts w:ascii="Tahoma" w:eastAsia="Tahoma" w:hAnsi="Tahoma" w:cs="Tahoma"/>
      <w:sz w:val="22"/>
      <w:szCs w:val="22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1B6445"/>
    <w:pPr>
      <w:spacing w:before="240" w:after="240"/>
      <w:ind w:left="425" w:right="998"/>
      <w:jc w:val="both"/>
    </w:pPr>
    <w:rPr>
      <w:i/>
      <w:iCs/>
      <w:sz w:val="26"/>
      <w:szCs w:val="26"/>
    </w:rPr>
  </w:style>
  <w:style w:type="character" w:customStyle="1" w:styleId="QuoteChar">
    <w:name w:val="Quote Char"/>
    <w:basedOn w:val="DefaultParagraphFont"/>
    <w:link w:val="Quote"/>
    <w:uiPriority w:val="29"/>
    <w:rsid w:val="001B6445"/>
    <w:rPr>
      <w:rFonts w:ascii="Times New Roman" w:eastAsia="Times New Roman" w:hAnsi="Times New Roman" w:cs="Times New Roman"/>
      <w:i/>
      <w:iCs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F216D3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274A99"/>
    <w:rPr>
      <w:color w:val="808080"/>
    </w:rPr>
  </w:style>
  <w:style w:type="paragraph" w:styleId="NormalWeb">
    <w:name w:val="Normal (Web)"/>
    <w:basedOn w:val="Normal"/>
    <w:uiPriority w:val="99"/>
    <w:unhideWhenUsed/>
    <w:rsid w:val="00A771B5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A771B5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8733B1"/>
    <w:rPr>
      <w:color w:val="954F72" w:themeColor="followedHyperlink"/>
      <w:u w:val="single"/>
    </w:rPr>
  </w:style>
  <w:style w:type="character" w:customStyle="1" w:styleId="thecategory">
    <w:name w:val="thecategory"/>
    <w:basedOn w:val="DefaultParagraphFont"/>
    <w:rsid w:val="001637D9"/>
  </w:style>
  <w:style w:type="table" w:styleId="TableGrid">
    <w:name w:val="Table Grid"/>
    <w:basedOn w:val="TableNormal"/>
    <w:uiPriority w:val="39"/>
    <w:rsid w:val="000F47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png"/><Relationship Id="rId18" Type="http://schemas.openxmlformats.org/officeDocument/2006/relationships/image" Target="media/image11.jp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s://www.youtube.com/watch?v=qetSusATv2w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yperlink" Target="https://en.wikipedia.org/wiki/Regular_polygon" TargetMode="External"/><Relationship Id="rId10" Type="http://schemas.openxmlformats.org/officeDocument/2006/relationships/image" Target="media/image3.png"/><Relationship Id="rId19" Type="http://schemas.openxmlformats.org/officeDocument/2006/relationships/image" Target="media/image12.jp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jpg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5mzvBwgtsP2l2r9XnzlgGp/v6+A==">AMUW2mVOBf7QRqt+i67/mgzTvgn4182LTg9mmRhDriyy+bVYhdx8EHEy1aUsj74SJweMUr0ZGibDIhhXzK/yc1O7trY2PZOiYUZTP0aWqPVPem4Dm+o7SDQg7G01f8zM3P2J2t3NKWYjeUWu4RYxMrD40gugEYQN9BCAXAXXMLVdat/M7HVadGQgpm4WDdlPtAYLV26Vw1hY3B2cXNLYvyfNSzcBRQXxLlXO5DfFJxcFjQQykWsn3zkicxuLRUx5wxPlTIdbBWb6rw0aTbeMjahRmpnWqpAdIqGaomo4GYitwYQJSwX8sKr1xQscDXY9I/G5nQlW4nK7WGiSG53rcDMu6cLSlIUx+EkW1o7zA7vKUtyNKdPjJGixNcL26jtnU2JwxtIJ6fz0LznohesKEVpHouA4GpSujSmqo9oddwIxO2LOR37cU7o8jV2QjkUO/tK/ijrgmIRE9W97z3cafp9QNUY9peIuf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853</Words>
  <Characters>4868</Characters>
  <Application>Microsoft Office Word</Application>
  <DocSecurity>0</DocSecurity>
  <Lines>40</Lines>
  <Paragraphs>11</Paragraphs>
  <ScaleCrop>false</ScaleCrop>
  <Company/>
  <LinksUpToDate>false</LinksUpToDate>
  <CharactersWithSpaces>5710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User-ITD</dc:creator>
  <cp:lastModifiedBy>Κωνσταντίνος Κόβας</cp:lastModifiedBy>
  <cp:revision>2</cp:revision>
  <dcterms:created xsi:type="dcterms:W3CDTF">2023-01-23T21:34:00Z</dcterms:created>
  <dcterms:modified xsi:type="dcterms:W3CDTF">2023-01-23T21:34:00Z</dcterms:modified>
</cp:coreProperties>
</file>